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0D13" w14:textId="77777777" w:rsidR="006C1F96" w:rsidRDefault="006C1F96" w:rsidP="00BB1321">
      <w:pPr>
        <w:spacing w:after="0"/>
        <w:jc w:val="right"/>
        <w:rPr>
          <w:rFonts w:asciiTheme="minorHAnsi" w:hAnsiTheme="minorHAnsi" w:cstheme="minorHAnsi"/>
          <w:b/>
          <w:szCs w:val="22"/>
        </w:rPr>
      </w:pPr>
      <w:r>
        <w:rPr>
          <w:rFonts w:asciiTheme="minorHAnsi" w:hAnsiTheme="minorHAnsi" w:cstheme="minorHAnsi"/>
          <w:b/>
          <w:szCs w:val="22"/>
        </w:rPr>
        <w:t>SPS 3 priedas</w:t>
      </w:r>
    </w:p>
    <w:p w14:paraId="3A7FB9E0" w14:textId="77777777" w:rsidR="00234C2F" w:rsidRPr="004D2F6B" w:rsidRDefault="00234C2F" w:rsidP="00BB1321">
      <w:pPr>
        <w:tabs>
          <w:tab w:val="left" w:pos="6824"/>
        </w:tabs>
        <w:spacing w:after="0"/>
        <w:jc w:val="center"/>
        <w:rPr>
          <w:rFonts w:ascii="Calibri" w:eastAsia="Helvetica" w:hAnsi="Calibri" w:cs="Calibri"/>
          <w:b/>
          <w:bCs/>
          <w:caps/>
          <w:kern w:val="24"/>
          <w:szCs w:val="22"/>
        </w:rPr>
      </w:pPr>
    </w:p>
    <w:p w14:paraId="119A1BF1" w14:textId="0916F2C1" w:rsidR="006C1F96" w:rsidRPr="006C1F96" w:rsidRDefault="006C1F96" w:rsidP="00BB1321">
      <w:pPr>
        <w:tabs>
          <w:tab w:val="left" w:pos="6824"/>
        </w:tabs>
        <w:spacing w:after="0"/>
        <w:jc w:val="center"/>
        <w:rPr>
          <w:rFonts w:ascii="Calibri" w:eastAsia="Helvetica" w:hAnsi="Calibri" w:cs="Calibri"/>
          <w:b/>
          <w:bCs/>
          <w:caps/>
          <w:kern w:val="24"/>
          <w:szCs w:val="22"/>
        </w:rPr>
      </w:pPr>
      <w:r w:rsidRPr="006C1F96">
        <w:rPr>
          <w:rFonts w:ascii="Calibri" w:eastAsia="Helvetica" w:hAnsi="Calibri" w:cs="Calibri"/>
          <w:b/>
          <w:bCs/>
          <w:caps/>
          <w:kern w:val="24"/>
          <w:szCs w:val="22"/>
        </w:rPr>
        <w:t>Integruotos</w:t>
      </w:r>
      <w:r w:rsidR="003E5D3E">
        <w:rPr>
          <w:rFonts w:ascii="Calibri" w:eastAsia="Helvetica" w:hAnsi="Calibri" w:cs="Calibri"/>
          <w:b/>
          <w:bCs/>
          <w:caps/>
          <w:kern w:val="24"/>
          <w:szCs w:val="22"/>
        </w:rPr>
        <w:t>, STRATEGINĖS</w:t>
      </w:r>
      <w:r w:rsidRPr="006C1F96">
        <w:rPr>
          <w:rFonts w:ascii="Calibri" w:eastAsia="Helvetica" w:hAnsi="Calibri" w:cs="Calibri"/>
          <w:b/>
          <w:bCs/>
          <w:caps/>
          <w:kern w:val="24"/>
          <w:szCs w:val="22"/>
        </w:rPr>
        <w:t xml:space="preserve"> </w:t>
      </w:r>
      <w:r w:rsidR="00C3716D">
        <w:rPr>
          <w:rFonts w:ascii="Calibri" w:eastAsia="Helvetica" w:hAnsi="Calibri" w:cs="Calibri"/>
          <w:b/>
          <w:bCs/>
          <w:caps/>
          <w:kern w:val="24"/>
          <w:szCs w:val="22"/>
        </w:rPr>
        <w:t xml:space="preserve">ir krizių </w:t>
      </w:r>
      <w:r w:rsidRPr="006C1F96">
        <w:rPr>
          <w:rFonts w:ascii="Calibri" w:eastAsia="Helvetica" w:hAnsi="Calibri" w:cs="Calibri"/>
          <w:b/>
          <w:bCs/>
          <w:caps/>
          <w:kern w:val="24"/>
          <w:szCs w:val="22"/>
        </w:rPr>
        <w:t xml:space="preserve">komunikacijos paslaugų  </w:t>
      </w:r>
    </w:p>
    <w:p w14:paraId="38B56FB2" w14:textId="47E28394" w:rsidR="000B6C9D" w:rsidRPr="004D2F6B" w:rsidRDefault="001D5D3E" w:rsidP="00BB1321">
      <w:pPr>
        <w:tabs>
          <w:tab w:val="left" w:pos="6824"/>
        </w:tabs>
        <w:spacing w:after="0"/>
        <w:jc w:val="center"/>
        <w:rPr>
          <w:rFonts w:ascii="Calibri" w:eastAsia="Helvetica" w:hAnsi="Calibri" w:cs="Calibri"/>
          <w:b/>
          <w:bCs/>
          <w:caps/>
          <w:kern w:val="24"/>
          <w:szCs w:val="22"/>
        </w:rPr>
      </w:pPr>
      <w:r w:rsidRPr="004D2F6B">
        <w:rPr>
          <w:rFonts w:ascii="Calibri" w:eastAsia="Helvetica" w:hAnsi="Calibri" w:cs="Calibri"/>
          <w:b/>
          <w:bCs/>
          <w:caps/>
          <w:kern w:val="24"/>
          <w:szCs w:val="22"/>
        </w:rPr>
        <w:t xml:space="preserve">TECHNINĖ SPECIFIKACIJA </w:t>
      </w:r>
    </w:p>
    <w:p w14:paraId="02331662" w14:textId="77777777" w:rsidR="003547FE" w:rsidRPr="004D2F6B" w:rsidRDefault="003547FE" w:rsidP="00BB1321">
      <w:pPr>
        <w:pStyle w:val="ListParagraph"/>
        <w:numPr>
          <w:ilvl w:val="0"/>
          <w:numId w:val="0"/>
        </w:numPr>
        <w:tabs>
          <w:tab w:val="left" w:pos="284"/>
        </w:tabs>
        <w:spacing w:after="0"/>
        <w:rPr>
          <w:rFonts w:ascii="Calibri" w:hAnsi="Calibri" w:cs="Calibri"/>
          <w:b/>
          <w:bCs/>
          <w:szCs w:val="22"/>
        </w:rPr>
      </w:pPr>
    </w:p>
    <w:p w14:paraId="05626B31" w14:textId="77777777" w:rsidR="001D5D3E" w:rsidRPr="004D2F6B" w:rsidRDefault="001D5D3E" w:rsidP="00BB1321">
      <w:pPr>
        <w:pStyle w:val="ListParagraph"/>
        <w:numPr>
          <w:ilvl w:val="0"/>
          <w:numId w:val="2"/>
        </w:numPr>
        <w:pBdr>
          <w:top w:val="single" w:sz="8" w:space="1" w:color="000000"/>
          <w:bottom w:val="single" w:sz="8" w:space="1" w:color="000000"/>
        </w:pBdr>
        <w:tabs>
          <w:tab w:val="clear" w:pos="851"/>
          <w:tab w:val="clear" w:pos="5779"/>
          <w:tab w:val="left" w:pos="360"/>
        </w:tabs>
        <w:suppressAutoHyphens/>
        <w:autoSpaceDN w:val="0"/>
        <w:spacing w:after="0"/>
        <w:ind w:left="0" w:firstLine="0"/>
        <w:contextualSpacing w:val="0"/>
        <w:jc w:val="left"/>
        <w:textAlignment w:val="baseline"/>
        <w:rPr>
          <w:rFonts w:ascii="Calibri" w:eastAsia="Arial" w:hAnsi="Calibri" w:cs="Calibri"/>
          <w:b/>
          <w:bCs/>
          <w:szCs w:val="22"/>
        </w:rPr>
      </w:pPr>
      <w:r w:rsidRPr="004D2F6B">
        <w:rPr>
          <w:rFonts w:ascii="Calibri" w:eastAsia="Arial" w:hAnsi="Calibri" w:cs="Calibri"/>
          <w:b/>
          <w:bCs/>
          <w:szCs w:val="22"/>
        </w:rPr>
        <w:t>SĄVOKOS IR SUTRUMPINIMAI</w:t>
      </w:r>
    </w:p>
    <w:p w14:paraId="2BB6D9F2" w14:textId="7B20375F" w:rsidR="001D5D3E" w:rsidRPr="004D2F6B" w:rsidRDefault="00AB6DE8" w:rsidP="00BB1321">
      <w:pPr>
        <w:pStyle w:val="ListParagraph"/>
        <w:numPr>
          <w:ilvl w:val="1"/>
          <w:numId w:val="3"/>
        </w:numPr>
        <w:tabs>
          <w:tab w:val="clear" w:pos="851"/>
          <w:tab w:val="clear" w:pos="5779"/>
          <w:tab w:val="left" w:pos="567"/>
        </w:tabs>
        <w:suppressAutoHyphens/>
        <w:autoSpaceDN w:val="0"/>
        <w:spacing w:after="0"/>
        <w:ind w:left="0" w:firstLine="0"/>
        <w:contextualSpacing w:val="0"/>
        <w:textAlignment w:val="baseline"/>
        <w:rPr>
          <w:rFonts w:ascii="Calibri" w:hAnsi="Calibri" w:cs="Calibri"/>
          <w:szCs w:val="22"/>
        </w:rPr>
      </w:pPr>
      <w:r w:rsidRPr="004D2F6B">
        <w:rPr>
          <w:rFonts w:ascii="Calibri" w:eastAsia="Arial" w:hAnsi="Calibri" w:cs="Calibri"/>
          <w:b/>
          <w:bCs/>
          <w:szCs w:val="22"/>
        </w:rPr>
        <w:t>Pirkėjas</w:t>
      </w:r>
      <w:r w:rsidR="001D5D3E" w:rsidRPr="004D2F6B">
        <w:rPr>
          <w:rFonts w:ascii="Calibri" w:eastAsia="Arial" w:hAnsi="Calibri" w:cs="Calibri"/>
          <w:b/>
          <w:bCs/>
          <w:szCs w:val="22"/>
        </w:rPr>
        <w:t xml:space="preserve"> </w:t>
      </w:r>
      <w:r w:rsidR="001D5D3E" w:rsidRPr="004D2F6B">
        <w:rPr>
          <w:rFonts w:ascii="Calibri" w:eastAsia="Arial" w:hAnsi="Calibri" w:cs="Calibri"/>
          <w:szCs w:val="22"/>
        </w:rPr>
        <w:t xml:space="preserve">– </w:t>
      </w:r>
      <w:r w:rsidR="001D5D3E" w:rsidRPr="004D2F6B">
        <w:rPr>
          <w:rFonts w:ascii="Calibri" w:hAnsi="Calibri" w:cs="Calibri"/>
          <w:szCs w:val="22"/>
        </w:rPr>
        <w:t>AB „</w:t>
      </w:r>
      <w:r w:rsidR="00D8755C" w:rsidRPr="004D2F6B">
        <w:rPr>
          <w:rFonts w:ascii="Calibri" w:hAnsi="Calibri" w:cs="Calibri"/>
          <w:szCs w:val="22"/>
        </w:rPr>
        <w:t>Oro navigacija</w:t>
      </w:r>
      <w:r w:rsidR="001D5D3E" w:rsidRPr="004D2F6B">
        <w:rPr>
          <w:rFonts w:ascii="Calibri" w:hAnsi="Calibri" w:cs="Calibri"/>
          <w:szCs w:val="22"/>
        </w:rPr>
        <w:t>“</w:t>
      </w:r>
      <w:r w:rsidR="005F763D" w:rsidRPr="004D2F6B">
        <w:rPr>
          <w:rFonts w:ascii="Calibri" w:hAnsi="Calibri" w:cs="Calibri"/>
          <w:szCs w:val="22"/>
        </w:rPr>
        <w:t xml:space="preserve"> (</w:t>
      </w:r>
      <w:r w:rsidR="00BF6C41" w:rsidRPr="004D2F6B">
        <w:rPr>
          <w:rFonts w:ascii="Calibri" w:hAnsi="Calibri" w:cs="Calibri"/>
          <w:szCs w:val="22"/>
        </w:rPr>
        <w:t xml:space="preserve">toliau – </w:t>
      </w:r>
      <w:r w:rsidR="00D8755C" w:rsidRPr="004D2F6B">
        <w:rPr>
          <w:rFonts w:ascii="Calibri" w:hAnsi="Calibri" w:cs="Calibri"/>
          <w:szCs w:val="22"/>
        </w:rPr>
        <w:t>ON</w:t>
      </w:r>
      <w:r w:rsidR="005F763D" w:rsidRPr="004D2F6B">
        <w:rPr>
          <w:rFonts w:ascii="Calibri" w:hAnsi="Calibri" w:cs="Calibri"/>
          <w:szCs w:val="22"/>
        </w:rPr>
        <w:t>).</w:t>
      </w:r>
    </w:p>
    <w:p w14:paraId="20D3D3A9" w14:textId="489F5B76" w:rsidR="001D5D3E" w:rsidRPr="004D2F6B" w:rsidRDefault="00AB6DE8" w:rsidP="00BB1321">
      <w:pPr>
        <w:pStyle w:val="ListParagraph"/>
        <w:numPr>
          <w:ilvl w:val="1"/>
          <w:numId w:val="3"/>
        </w:numPr>
        <w:tabs>
          <w:tab w:val="clear" w:pos="851"/>
          <w:tab w:val="clear" w:pos="5779"/>
          <w:tab w:val="left" w:pos="567"/>
        </w:tabs>
        <w:suppressAutoHyphens/>
        <w:autoSpaceDN w:val="0"/>
        <w:spacing w:after="0"/>
        <w:ind w:left="0" w:firstLine="0"/>
        <w:contextualSpacing w:val="0"/>
        <w:textAlignment w:val="baseline"/>
        <w:rPr>
          <w:rFonts w:ascii="Calibri" w:hAnsi="Calibri" w:cs="Calibri"/>
          <w:szCs w:val="22"/>
        </w:rPr>
      </w:pPr>
      <w:r w:rsidRPr="004D2F6B">
        <w:rPr>
          <w:rFonts w:ascii="Calibri" w:eastAsia="Arial" w:hAnsi="Calibri" w:cs="Calibri"/>
          <w:b/>
          <w:bCs/>
          <w:szCs w:val="22"/>
        </w:rPr>
        <w:t>Paslaugų teikėjas</w:t>
      </w:r>
      <w:r w:rsidR="001D5D3E" w:rsidRPr="004D2F6B">
        <w:rPr>
          <w:rFonts w:ascii="Calibri" w:hAnsi="Calibri" w:cs="Calibri"/>
          <w:b/>
          <w:bCs/>
          <w:szCs w:val="22"/>
        </w:rPr>
        <w:t xml:space="preserve"> </w:t>
      </w:r>
      <w:r w:rsidR="001D5D3E" w:rsidRPr="004D2F6B">
        <w:rPr>
          <w:rFonts w:ascii="Calibri" w:eastAsia="Arial" w:hAnsi="Calibri" w:cs="Calibri"/>
          <w:szCs w:val="22"/>
        </w:rPr>
        <w:t xml:space="preserve">– ūkio subjektas – fizinis asmuo, privatusis juridinis asmuo, viešasis juridinis asmuo, kitos organizacijos ir jų padaliniai ar tokių asmenų grupė, su kuriuo </w:t>
      </w:r>
      <w:r w:rsidRPr="004D2F6B">
        <w:rPr>
          <w:rFonts w:ascii="Calibri" w:eastAsia="Arial" w:hAnsi="Calibri" w:cs="Calibri"/>
          <w:szCs w:val="22"/>
        </w:rPr>
        <w:t>Pirkėjas</w:t>
      </w:r>
      <w:r w:rsidR="001D5D3E" w:rsidRPr="004D2F6B">
        <w:rPr>
          <w:rFonts w:ascii="Calibri" w:eastAsia="Arial" w:hAnsi="Calibri" w:cs="Calibri"/>
          <w:szCs w:val="22"/>
        </w:rPr>
        <w:t xml:space="preserve"> sudaro Sutartį.</w:t>
      </w:r>
    </w:p>
    <w:p w14:paraId="796BBD74" w14:textId="17C2DD99" w:rsidR="001D5D3E" w:rsidRPr="004D2F6B" w:rsidRDefault="001D5D3E" w:rsidP="00BB1321">
      <w:pPr>
        <w:pStyle w:val="ListParagraph"/>
        <w:numPr>
          <w:ilvl w:val="1"/>
          <w:numId w:val="3"/>
        </w:numPr>
        <w:tabs>
          <w:tab w:val="clear" w:pos="851"/>
          <w:tab w:val="clear" w:pos="5779"/>
          <w:tab w:val="left" w:pos="567"/>
        </w:tabs>
        <w:suppressAutoHyphens/>
        <w:autoSpaceDN w:val="0"/>
        <w:spacing w:after="0"/>
        <w:ind w:left="0" w:firstLine="0"/>
        <w:contextualSpacing w:val="0"/>
        <w:textAlignment w:val="baseline"/>
        <w:rPr>
          <w:rFonts w:ascii="Calibri" w:hAnsi="Calibri" w:cs="Calibri"/>
          <w:szCs w:val="22"/>
        </w:rPr>
      </w:pPr>
      <w:r w:rsidRPr="004D2F6B">
        <w:rPr>
          <w:rFonts w:ascii="Calibri" w:eastAsia="Arial" w:hAnsi="Calibri" w:cs="Calibri"/>
          <w:b/>
          <w:bCs/>
          <w:szCs w:val="22"/>
        </w:rPr>
        <w:t>Sutartis</w:t>
      </w:r>
      <w:r w:rsidRPr="004D2F6B">
        <w:rPr>
          <w:rFonts w:ascii="Calibri" w:eastAsia="Arial" w:hAnsi="Calibri" w:cs="Calibri"/>
          <w:szCs w:val="22"/>
        </w:rPr>
        <w:t xml:space="preserve"> – Sutartis, sudaroma tarp </w:t>
      </w:r>
      <w:r w:rsidR="008F5A61" w:rsidRPr="004D2F6B">
        <w:rPr>
          <w:rFonts w:ascii="Calibri" w:eastAsia="Arial" w:hAnsi="Calibri" w:cs="Calibri"/>
          <w:szCs w:val="22"/>
        </w:rPr>
        <w:t xml:space="preserve">Paslaugų </w:t>
      </w:r>
      <w:r w:rsidR="002D3C75" w:rsidRPr="004D2F6B">
        <w:rPr>
          <w:rFonts w:ascii="Calibri" w:eastAsia="Arial" w:hAnsi="Calibri" w:cs="Calibri"/>
          <w:szCs w:val="22"/>
        </w:rPr>
        <w:t>teikėjo</w:t>
      </w:r>
      <w:r w:rsidRPr="004D2F6B">
        <w:rPr>
          <w:rFonts w:ascii="Calibri" w:eastAsia="Arial" w:hAnsi="Calibri" w:cs="Calibri"/>
          <w:szCs w:val="22"/>
        </w:rPr>
        <w:t xml:space="preserve"> ir </w:t>
      </w:r>
      <w:r w:rsidR="00AB6DE8" w:rsidRPr="004D2F6B">
        <w:rPr>
          <w:rFonts w:ascii="Calibri" w:eastAsia="Arial" w:hAnsi="Calibri" w:cs="Calibri"/>
          <w:szCs w:val="22"/>
        </w:rPr>
        <w:t>Pirkėjo</w:t>
      </w:r>
      <w:r w:rsidRPr="004D2F6B">
        <w:rPr>
          <w:rFonts w:ascii="Calibri" w:eastAsia="Arial" w:hAnsi="Calibri" w:cs="Calibri"/>
          <w:szCs w:val="22"/>
        </w:rPr>
        <w:t xml:space="preserve"> dėl Pirkimo objekto.</w:t>
      </w:r>
    </w:p>
    <w:p w14:paraId="354FFAC9" w14:textId="04D06508" w:rsidR="001D5D3E" w:rsidRPr="004D2F6B" w:rsidRDefault="002D3C75" w:rsidP="00BB1321">
      <w:pPr>
        <w:pStyle w:val="ListParagraph"/>
        <w:numPr>
          <w:ilvl w:val="1"/>
          <w:numId w:val="3"/>
        </w:numPr>
        <w:tabs>
          <w:tab w:val="clear" w:pos="851"/>
          <w:tab w:val="clear" w:pos="5779"/>
          <w:tab w:val="left" w:pos="567"/>
        </w:tabs>
        <w:suppressAutoHyphens/>
        <w:autoSpaceDN w:val="0"/>
        <w:spacing w:after="0"/>
        <w:ind w:left="0" w:firstLine="0"/>
        <w:contextualSpacing w:val="0"/>
        <w:textAlignment w:val="baseline"/>
        <w:rPr>
          <w:rFonts w:ascii="Calibri" w:hAnsi="Calibri" w:cs="Calibri"/>
          <w:szCs w:val="22"/>
        </w:rPr>
      </w:pPr>
      <w:r w:rsidRPr="004D2F6B">
        <w:rPr>
          <w:rFonts w:ascii="Calibri" w:eastAsia="Arial" w:hAnsi="Calibri" w:cs="Calibri"/>
          <w:b/>
          <w:bCs/>
          <w:szCs w:val="22"/>
        </w:rPr>
        <w:t>Paslaugos</w:t>
      </w:r>
      <w:r w:rsidR="001D5D3E" w:rsidRPr="004D2F6B">
        <w:rPr>
          <w:rFonts w:ascii="Calibri" w:eastAsia="Arial" w:hAnsi="Calibri" w:cs="Calibri"/>
          <w:szCs w:val="22"/>
        </w:rPr>
        <w:t xml:space="preserve"> –</w:t>
      </w:r>
      <w:bookmarkStart w:id="0" w:name="_Hlk34729259"/>
      <w:r w:rsidRPr="004D2F6B">
        <w:rPr>
          <w:rFonts w:ascii="Calibri" w:hAnsi="Calibri" w:cs="Calibri"/>
          <w:bCs/>
          <w:szCs w:val="22"/>
        </w:rPr>
        <w:t xml:space="preserve"> </w:t>
      </w:r>
      <w:bookmarkEnd w:id="0"/>
      <w:r w:rsidR="0037361E" w:rsidRPr="004D2F6B">
        <w:rPr>
          <w:rFonts w:ascii="Calibri" w:hAnsi="Calibri" w:cs="Calibri"/>
          <w:bCs/>
          <w:szCs w:val="22"/>
        </w:rPr>
        <w:t>integruotos</w:t>
      </w:r>
      <w:r w:rsidR="00C24F83">
        <w:rPr>
          <w:rFonts w:ascii="Calibri" w:hAnsi="Calibri" w:cs="Calibri"/>
          <w:bCs/>
          <w:szCs w:val="22"/>
        </w:rPr>
        <w:t>, strateginės</w:t>
      </w:r>
      <w:r w:rsidR="0037361E" w:rsidRPr="004D2F6B">
        <w:rPr>
          <w:rFonts w:ascii="Calibri" w:hAnsi="Calibri" w:cs="Calibri"/>
          <w:bCs/>
          <w:szCs w:val="22"/>
        </w:rPr>
        <w:t xml:space="preserve"> </w:t>
      </w:r>
      <w:r w:rsidR="009B42C2">
        <w:rPr>
          <w:rFonts w:ascii="Calibri" w:hAnsi="Calibri" w:cs="Calibri"/>
          <w:bCs/>
          <w:szCs w:val="22"/>
        </w:rPr>
        <w:t xml:space="preserve">ir krizių </w:t>
      </w:r>
      <w:r w:rsidR="0037361E" w:rsidRPr="004D2F6B">
        <w:rPr>
          <w:rFonts w:ascii="Calibri" w:hAnsi="Calibri" w:cs="Calibri"/>
          <w:bCs/>
          <w:szCs w:val="22"/>
        </w:rPr>
        <w:t>komunikacijos paslaugos</w:t>
      </w:r>
      <w:r w:rsidR="002917DA" w:rsidRPr="004D2F6B">
        <w:rPr>
          <w:rFonts w:ascii="Calibri" w:hAnsi="Calibri" w:cs="Calibri"/>
          <w:bCs/>
          <w:szCs w:val="22"/>
        </w:rPr>
        <w:t>.</w:t>
      </w:r>
    </w:p>
    <w:p w14:paraId="5854BD5F" w14:textId="77777777" w:rsidR="001D5D3E" w:rsidRPr="004D2F6B" w:rsidRDefault="001D5D3E" w:rsidP="00BB1321">
      <w:pPr>
        <w:pStyle w:val="ListParagraph"/>
        <w:numPr>
          <w:ilvl w:val="0"/>
          <w:numId w:val="0"/>
        </w:numPr>
        <w:tabs>
          <w:tab w:val="left" w:pos="709"/>
        </w:tabs>
        <w:spacing w:after="0"/>
        <w:rPr>
          <w:rFonts w:ascii="Calibri" w:hAnsi="Calibri" w:cs="Calibri"/>
          <w:i/>
          <w:szCs w:val="22"/>
        </w:rPr>
      </w:pPr>
    </w:p>
    <w:p w14:paraId="45F1C2DF" w14:textId="68B26FA6" w:rsidR="001D5D3E" w:rsidRPr="004D2F6B" w:rsidRDefault="001D5D3E" w:rsidP="00BB1321">
      <w:pPr>
        <w:pStyle w:val="ListParagraph"/>
        <w:numPr>
          <w:ilvl w:val="0"/>
          <w:numId w:val="2"/>
        </w:numPr>
        <w:pBdr>
          <w:top w:val="single" w:sz="8" w:space="1" w:color="000000"/>
          <w:bottom w:val="single" w:sz="8" w:space="1" w:color="000000"/>
        </w:pBdr>
        <w:tabs>
          <w:tab w:val="clear" w:pos="851"/>
          <w:tab w:val="clear" w:pos="5779"/>
          <w:tab w:val="left" w:pos="284"/>
        </w:tabs>
        <w:suppressAutoHyphens/>
        <w:autoSpaceDN w:val="0"/>
        <w:spacing w:after="0"/>
        <w:ind w:left="0" w:firstLine="0"/>
        <w:contextualSpacing w:val="0"/>
        <w:jc w:val="left"/>
        <w:textAlignment w:val="baseline"/>
        <w:rPr>
          <w:rFonts w:ascii="Calibri" w:eastAsia="Arial" w:hAnsi="Calibri" w:cs="Calibri"/>
          <w:b/>
          <w:bCs/>
          <w:szCs w:val="22"/>
        </w:rPr>
      </w:pPr>
      <w:r w:rsidRPr="004D2F6B">
        <w:rPr>
          <w:rFonts w:ascii="Calibri" w:eastAsia="Arial" w:hAnsi="Calibri" w:cs="Calibri"/>
          <w:b/>
          <w:bCs/>
          <w:szCs w:val="22"/>
        </w:rPr>
        <w:t>PIRKIMO OBJEKTAS</w:t>
      </w:r>
      <w:r w:rsidR="00B944F3" w:rsidRPr="004D2F6B">
        <w:rPr>
          <w:rFonts w:ascii="Calibri" w:eastAsia="Arial" w:hAnsi="Calibri" w:cs="Calibri"/>
          <w:b/>
          <w:bCs/>
          <w:szCs w:val="22"/>
        </w:rPr>
        <w:t xml:space="preserve"> </w:t>
      </w:r>
    </w:p>
    <w:p w14:paraId="79DD3A58" w14:textId="4E61A2CF" w:rsidR="009175F1" w:rsidRPr="004D2F6B" w:rsidRDefault="00872E10" w:rsidP="00BB1321">
      <w:pPr>
        <w:pStyle w:val="ListParagraph"/>
        <w:numPr>
          <w:ilvl w:val="1"/>
          <w:numId w:val="2"/>
        </w:numPr>
        <w:tabs>
          <w:tab w:val="clear" w:pos="851"/>
          <w:tab w:val="clear" w:pos="5779"/>
          <w:tab w:val="left" w:pos="567"/>
        </w:tabs>
        <w:suppressAutoHyphens/>
        <w:autoSpaceDN w:val="0"/>
        <w:spacing w:after="0"/>
        <w:ind w:left="0" w:firstLine="0"/>
        <w:contextualSpacing w:val="0"/>
        <w:textAlignment w:val="baseline"/>
        <w:rPr>
          <w:rFonts w:ascii="Calibri" w:hAnsi="Calibri" w:cs="Calibri"/>
          <w:i/>
          <w:iCs/>
          <w:szCs w:val="22"/>
        </w:rPr>
      </w:pPr>
      <w:r w:rsidRPr="004D2F6B">
        <w:rPr>
          <w:rFonts w:ascii="Calibri" w:hAnsi="Calibri" w:cs="Calibri"/>
          <w:bCs/>
          <w:szCs w:val="22"/>
        </w:rPr>
        <w:t>I</w:t>
      </w:r>
      <w:r w:rsidR="0037361E" w:rsidRPr="004D2F6B">
        <w:rPr>
          <w:rFonts w:ascii="Calibri" w:hAnsi="Calibri" w:cs="Calibri"/>
          <w:bCs/>
          <w:szCs w:val="22"/>
        </w:rPr>
        <w:t>ntegruotos</w:t>
      </w:r>
      <w:r w:rsidR="00034789">
        <w:rPr>
          <w:rFonts w:ascii="Calibri" w:hAnsi="Calibri" w:cs="Calibri"/>
          <w:bCs/>
          <w:szCs w:val="22"/>
        </w:rPr>
        <w:t>, strateginės</w:t>
      </w:r>
      <w:r w:rsidR="0037361E" w:rsidRPr="004D2F6B">
        <w:rPr>
          <w:rFonts w:ascii="Calibri" w:hAnsi="Calibri" w:cs="Calibri"/>
          <w:bCs/>
          <w:szCs w:val="22"/>
        </w:rPr>
        <w:t xml:space="preserve"> </w:t>
      </w:r>
      <w:r w:rsidR="009B42C2">
        <w:rPr>
          <w:rFonts w:ascii="Calibri" w:hAnsi="Calibri" w:cs="Calibri"/>
          <w:bCs/>
          <w:szCs w:val="22"/>
        </w:rPr>
        <w:t xml:space="preserve">ir krizių </w:t>
      </w:r>
      <w:r w:rsidR="0037361E" w:rsidRPr="004D2F6B">
        <w:rPr>
          <w:rFonts w:ascii="Calibri" w:hAnsi="Calibri" w:cs="Calibri"/>
          <w:bCs/>
          <w:szCs w:val="22"/>
        </w:rPr>
        <w:t>komunikacijos paslaugos</w:t>
      </w:r>
      <w:r w:rsidR="00510E45" w:rsidRPr="004D2F6B">
        <w:rPr>
          <w:rFonts w:ascii="Calibri" w:hAnsi="Calibri" w:cs="Calibri"/>
          <w:bCs/>
          <w:szCs w:val="22"/>
        </w:rPr>
        <w:t>.</w:t>
      </w:r>
    </w:p>
    <w:p w14:paraId="0321A1D5" w14:textId="572CCDC6" w:rsidR="0001339F" w:rsidRPr="004D2F6B" w:rsidRDefault="0001339F" w:rsidP="00BB1321">
      <w:pPr>
        <w:pStyle w:val="ListParagraph"/>
        <w:numPr>
          <w:ilvl w:val="1"/>
          <w:numId w:val="2"/>
        </w:numPr>
        <w:tabs>
          <w:tab w:val="clear" w:pos="851"/>
          <w:tab w:val="clear" w:pos="5779"/>
          <w:tab w:val="left" w:pos="567"/>
        </w:tabs>
        <w:suppressAutoHyphens/>
        <w:autoSpaceDN w:val="0"/>
        <w:spacing w:after="0"/>
        <w:ind w:left="0" w:firstLine="0"/>
        <w:contextualSpacing w:val="0"/>
        <w:textAlignment w:val="baseline"/>
        <w:rPr>
          <w:rFonts w:ascii="Calibri" w:hAnsi="Calibri" w:cs="Calibri"/>
          <w:szCs w:val="22"/>
        </w:rPr>
      </w:pPr>
      <w:bookmarkStart w:id="1" w:name="_Hlk35513769"/>
      <w:r w:rsidRPr="004D2F6B">
        <w:rPr>
          <w:rFonts w:ascii="Calibri" w:hAnsi="Calibri" w:cs="Calibri"/>
          <w:szCs w:val="22"/>
        </w:rPr>
        <w:t>Pirkimas neskaidomas į pirkimo objekto dalis.</w:t>
      </w:r>
      <w:bookmarkEnd w:id="1"/>
    </w:p>
    <w:p w14:paraId="5F14A7F5" w14:textId="77777777" w:rsidR="00A92920" w:rsidRPr="004D2F6B" w:rsidRDefault="00A92920" w:rsidP="00BB1321">
      <w:pPr>
        <w:pStyle w:val="ListParagraph"/>
        <w:numPr>
          <w:ilvl w:val="0"/>
          <w:numId w:val="0"/>
        </w:numPr>
        <w:tabs>
          <w:tab w:val="clear" w:pos="851"/>
          <w:tab w:val="clear" w:pos="5779"/>
          <w:tab w:val="left" w:pos="540"/>
          <w:tab w:val="left" w:pos="720"/>
        </w:tabs>
        <w:suppressAutoHyphens/>
        <w:autoSpaceDN w:val="0"/>
        <w:spacing w:after="0"/>
        <w:contextualSpacing w:val="0"/>
        <w:textAlignment w:val="baseline"/>
        <w:rPr>
          <w:rFonts w:ascii="Calibri" w:hAnsi="Calibri" w:cs="Calibri"/>
          <w:i/>
          <w:iCs/>
          <w:szCs w:val="22"/>
        </w:rPr>
      </w:pPr>
    </w:p>
    <w:p w14:paraId="30FAE432" w14:textId="0CBAFE85" w:rsidR="001D5D3E" w:rsidRPr="004D2F6B" w:rsidRDefault="001D5D3E" w:rsidP="00BB1321">
      <w:pPr>
        <w:pStyle w:val="ListParagraph"/>
        <w:numPr>
          <w:ilvl w:val="0"/>
          <w:numId w:val="2"/>
        </w:numPr>
        <w:pBdr>
          <w:top w:val="single" w:sz="8" w:space="1" w:color="000000"/>
          <w:bottom w:val="single" w:sz="8" w:space="1" w:color="000000"/>
        </w:pBdr>
        <w:tabs>
          <w:tab w:val="clear" w:pos="851"/>
          <w:tab w:val="clear" w:pos="5779"/>
          <w:tab w:val="left" w:pos="284"/>
        </w:tabs>
        <w:suppressAutoHyphens/>
        <w:autoSpaceDN w:val="0"/>
        <w:spacing w:after="0"/>
        <w:ind w:left="0" w:firstLine="0"/>
        <w:contextualSpacing w:val="0"/>
        <w:jc w:val="left"/>
        <w:textAlignment w:val="baseline"/>
        <w:rPr>
          <w:rFonts w:ascii="Calibri" w:eastAsia="Arial" w:hAnsi="Calibri" w:cs="Calibri"/>
          <w:b/>
          <w:bCs/>
          <w:szCs w:val="22"/>
        </w:rPr>
      </w:pPr>
      <w:r w:rsidRPr="004D2F6B">
        <w:rPr>
          <w:rFonts w:ascii="Calibri" w:eastAsia="Arial" w:hAnsi="Calibri" w:cs="Calibri"/>
          <w:b/>
          <w:bCs/>
          <w:szCs w:val="22"/>
        </w:rPr>
        <w:t>PIRKIMO OBJEKTO APIMTYS</w:t>
      </w:r>
      <w:r w:rsidR="00B944F3" w:rsidRPr="004D2F6B">
        <w:rPr>
          <w:rFonts w:ascii="Calibri" w:eastAsia="Arial" w:hAnsi="Calibri" w:cs="Calibri"/>
          <w:b/>
          <w:bCs/>
          <w:szCs w:val="22"/>
        </w:rPr>
        <w:t xml:space="preserve"> </w:t>
      </w:r>
    </w:p>
    <w:p w14:paraId="5192DEC2" w14:textId="5702551A" w:rsidR="00346CFE" w:rsidRPr="004D2F6B" w:rsidRDefault="00F67460" w:rsidP="00BB1321">
      <w:pPr>
        <w:pStyle w:val="ListParagraph"/>
        <w:numPr>
          <w:ilvl w:val="1"/>
          <w:numId w:val="4"/>
        </w:numPr>
        <w:tabs>
          <w:tab w:val="clear" w:pos="851"/>
          <w:tab w:val="clear" w:pos="5779"/>
          <w:tab w:val="left" w:pos="540"/>
        </w:tabs>
        <w:suppressAutoHyphens/>
        <w:autoSpaceDN w:val="0"/>
        <w:spacing w:after="0"/>
        <w:ind w:left="0" w:firstLine="0"/>
        <w:contextualSpacing w:val="0"/>
        <w:textAlignment w:val="baseline"/>
        <w:rPr>
          <w:rFonts w:ascii="Calibri" w:hAnsi="Calibri" w:cs="Calibri"/>
          <w:szCs w:val="22"/>
        </w:rPr>
      </w:pPr>
      <w:r w:rsidRPr="004D2F6B">
        <w:rPr>
          <w:rFonts w:ascii="Calibri" w:hAnsi="Calibri" w:cs="Calibri"/>
          <w:bCs/>
          <w:iCs/>
          <w:szCs w:val="22"/>
        </w:rPr>
        <w:t xml:space="preserve">Preliminarūs </w:t>
      </w:r>
      <w:r w:rsidR="00C53D44" w:rsidRPr="004D2F6B">
        <w:rPr>
          <w:rFonts w:ascii="Calibri" w:hAnsi="Calibri" w:cs="Calibri"/>
          <w:bCs/>
          <w:iCs/>
          <w:szCs w:val="22"/>
        </w:rPr>
        <w:t>Paslaugų kiekiai pateikiami žemiau esančioje Lentelėje Nr. 1:</w:t>
      </w:r>
    </w:p>
    <w:p w14:paraId="0912A946" w14:textId="1B903086" w:rsidR="001D5D3E" w:rsidRPr="004D2F6B" w:rsidRDefault="00B944F3" w:rsidP="00BB1321">
      <w:pPr>
        <w:tabs>
          <w:tab w:val="left" w:pos="540"/>
        </w:tabs>
        <w:spacing w:after="0"/>
        <w:jc w:val="right"/>
        <w:rPr>
          <w:rFonts w:ascii="Calibri" w:hAnsi="Calibri" w:cs="Calibri"/>
          <w:b/>
          <w:szCs w:val="22"/>
        </w:rPr>
      </w:pPr>
      <w:r w:rsidRPr="004D2F6B">
        <w:rPr>
          <w:rFonts w:ascii="Calibri" w:hAnsi="Calibri" w:cs="Calibri"/>
          <w:b/>
          <w:szCs w:val="22"/>
        </w:rPr>
        <w:tab/>
      </w:r>
      <w:r w:rsidRPr="004D2F6B">
        <w:rPr>
          <w:rFonts w:ascii="Calibri" w:hAnsi="Calibri" w:cs="Calibri"/>
          <w:b/>
          <w:szCs w:val="22"/>
        </w:rPr>
        <w:tab/>
      </w:r>
      <w:r w:rsidRPr="004D2F6B">
        <w:rPr>
          <w:rFonts w:ascii="Calibri" w:hAnsi="Calibri" w:cs="Calibri"/>
          <w:b/>
          <w:szCs w:val="22"/>
        </w:rPr>
        <w:tab/>
      </w:r>
      <w:r w:rsidRPr="004D2F6B">
        <w:rPr>
          <w:rFonts w:ascii="Calibri" w:hAnsi="Calibri" w:cs="Calibri"/>
          <w:b/>
          <w:szCs w:val="22"/>
        </w:rPr>
        <w:tab/>
      </w:r>
      <w:r w:rsidRPr="004D2F6B">
        <w:rPr>
          <w:rFonts w:ascii="Calibri" w:hAnsi="Calibri" w:cs="Calibri"/>
          <w:b/>
          <w:szCs w:val="22"/>
        </w:rPr>
        <w:tab/>
      </w:r>
      <w:r w:rsidRPr="004D2F6B">
        <w:rPr>
          <w:rFonts w:ascii="Calibri" w:hAnsi="Calibri" w:cs="Calibri"/>
          <w:b/>
          <w:szCs w:val="22"/>
        </w:rPr>
        <w:tab/>
      </w:r>
      <w:r w:rsidRPr="004D2F6B">
        <w:rPr>
          <w:rFonts w:ascii="Calibri" w:hAnsi="Calibri" w:cs="Calibri"/>
          <w:b/>
          <w:szCs w:val="22"/>
        </w:rPr>
        <w:tab/>
      </w:r>
      <w:r w:rsidRPr="004D2F6B">
        <w:rPr>
          <w:rFonts w:ascii="Calibri" w:hAnsi="Calibri" w:cs="Calibri"/>
          <w:b/>
          <w:szCs w:val="22"/>
        </w:rPr>
        <w:tab/>
      </w:r>
      <w:r w:rsidRPr="004D2F6B">
        <w:rPr>
          <w:rFonts w:ascii="Calibri" w:hAnsi="Calibri" w:cs="Calibri"/>
          <w:b/>
          <w:szCs w:val="22"/>
        </w:rPr>
        <w:tab/>
      </w:r>
      <w:r w:rsidRPr="004D2F6B">
        <w:rPr>
          <w:rFonts w:ascii="Calibri" w:hAnsi="Calibri" w:cs="Calibri"/>
          <w:b/>
          <w:szCs w:val="22"/>
        </w:rPr>
        <w:tab/>
      </w:r>
      <w:r w:rsidRPr="004D2F6B">
        <w:rPr>
          <w:rFonts w:ascii="Calibri" w:hAnsi="Calibri" w:cs="Calibri"/>
          <w:b/>
          <w:szCs w:val="22"/>
        </w:rPr>
        <w:tab/>
      </w:r>
      <w:r w:rsidRPr="004D2F6B">
        <w:rPr>
          <w:rFonts w:ascii="Calibri" w:hAnsi="Calibri" w:cs="Calibri"/>
          <w:b/>
          <w:szCs w:val="22"/>
        </w:rPr>
        <w:tab/>
      </w:r>
      <w:r w:rsidR="001D5D3E" w:rsidRPr="004D2F6B">
        <w:rPr>
          <w:rFonts w:ascii="Calibri" w:hAnsi="Calibri" w:cs="Calibri"/>
          <w:b/>
          <w:szCs w:val="22"/>
        </w:rPr>
        <w:t>Lentelė Nr. 1</w:t>
      </w:r>
    </w:p>
    <w:p w14:paraId="7233C4EF" w14:textId="4D8983C2" w:rsidR="001D5D3E" w:rsidRPr="004D2F6B" w:rsidRDefault="001D5D3E" w:rsidP="00BB1321">
      <w:pPr>
        <w:spacing w:after="0"/>
        <w:rPr>
          <w:rFonts w:ascii="Calibri" w:eastAsia="Arial" w:hAnsi="Calibri" w:cs="Calibri"/>
          <w:i/>
          <w:iCs/>
          <w:szCs w:val="22"/>
        </w:rPr>
      </w:pPr>
    </w:p>
    <w:tbl>
      <w:tblPr>
        <w:tblW w:w="9618" w:type="dxa"/>
        <w:jc w:val="center"/>
        <w:tblLook w:val="04A0" w:firstRow="1" w:lastRow="0" w:firstColumn="1" w:lastColumn="0" w:noHBand="0" w:noVBand="1"/>
      </w:tblPr>
      <w:tblGrid>
        <w:gridCol w:w="551"/>
        <w:gridCol w:w="6512"/>
        <w:gridCol w:w="1158"/>
        <w:gridCol w:w="1397"/>
      </w:tblGrid>
      <w:tr w:rsidR="00D8755C" w:rsidRPr="004D2F6B" w14:paraId="56F71686" w14:textId="77777777" w:rsidTr="0041797A">
        <w:trPr>
          <w:trHeight w:val="315"/>
          <w:jc w:val="center"/>
        </w:trPr>
        <w:tc>
          <w:tcPr>
            <w:tcW w:w="551" w:type="dxa"/>
            <w:tcBorders>
              <w:top w:val="single" w:sz="8" w:space="0" w:color="000000"/>
              <w:left w:val="single" w:sz="8" w:space="0" w:color="000000"/>
              <w:bottom w:val="single" w:sz="8" w:space="0" w:color="000000"/>
              <w:right w:val="single" w:sz="8" w:space="0" w:color="000000"/>
            </w:tcBorders>
            <w:vAlign w:val="center"/>
            <w:hideMark/>
          </w:tcPr>
          <w:p w14:paraId="611BD6AF" w14:textId="77777777" w:rsidR="00D8755C" w:rsidRPr="004D2F6B" w:rsidRDefault="00D8755C" w:rsidP="00BB1321">
            <w:pPr>
              <w:spacing w:after="0"/>
              <w:jc w:val="center"/>
              <w:rPr>
                <w:rFonts w:asciiTheme="minorHAnsi" w:hAnsiTheme="minorHAnsi" w:cstheme="minorHAnsi"/>
                <w:b/>
                <w:bCs/>
                <w:color w:val="000000"/>
                <w:szCs w:val="22"/>
              </w:rPr>
            </w:pPr>
            <w:r w:rsidRPr="004D2F6B">
              <w:rPr>
                <w:rFonts w:asciiTheme="minorHAnsi" w:hAnsiTheme="minorHAnsi" w:cstheme="minorHAnsi"/>
                <w:b/>
                <w:bCs/>
                <w:color w:val="000000"/>
                <w:szCs w:val="22"/>
              </w:rPr>
              <w:t>Eil. Nr.</w:t>
            </w:r>
          </w:p>
        </w:tc>
        <w:tc>
          <w:tcPr>
            <w:tcW w:w="6512" w:type="dxa"/>
            <w:tcBorders>
              <w:top w:val="single" w:sz="8" w:space="0" w:color="000000"/>
              <w:left w:val="nil"/>
              <w:bottom w:val="single" w:sz="8" w:space="0" w:color="000000"/>
              <w:right w:val="single" w:sz="8" w:space="0" w:color="000000"/>
            </w:tcBorders>
            <w:vAlign w:val="center"/>
            <w:hideMark/>
          </w:tcPr>
          <w:p w14:paraId="0407D2D7" w14:textId="77777777" w:rsidR="00D8755C" w:rsidRPr="004D2F6B" w:rsidRDefault="00D8755C" w:rsidP="00BB1321">
            <w:pPr>
              <w:spacing w:after="0"/>
              <w:jc w:val="center"/>
              <w:rPr>
                <w:rFonts w:asciiTheme="minorHAnsi" w:hAnsiTheme="minorHAnsi" w:cstheme="minorHAnsi"/>
                <w:b/>
                <w:bCs/>
                <w:color w:val="000000"/>
                <w:szCs w:val="22"/>
              </w:rPr>
            </w:pPr>
            <w:r w:rsidRPr="004D2F6B">
              <w:rPr>
                <w:rFonts w:asciiTheme="minorHAnsi" w:hAnsiTheme="minorHAnsi" w:cstheme="minorHAnsi"/>
                <w:b/>
                <w:bCs/>
                <w:color w:val="000000"/>
                <w:szCs w:val="22"/>
              </w:rPr>
              <w:t>Pavadinimas</w:t>
            </w:r>
          </w:p>
        </w:tc>
        <w:tc>
          <w:tcPr>
            <w:tcW w:w="1158" w:type="dxa"/>
            <w:tcBorders>
              <w:top w:val="single" w:sz="8" w:space="0" w:color="000000"/>
              <w:left w:val="nil"/>
              <w:bottom w:val="single" w:sz="8" w:space="0" w:color="000000"/>
              <w:right w:val="single" w:sz="8" w:space="0" w:color="000000"/>
            </w:tcBorders>
            <w:vAlign w:val="center"/>
            <w:hideMark/>
          </w:tcPr>
          <w:p w14:paraId="3B303EB9" w14:textId="77777777" w:rsidR="00D8755C" w:rsidRPr="004D2F6B" w:rsidRDefault="00D8755C" w:rsidP="00BB1321">
            <w:pPr>
              <w:spacing w:after="0"/>
              <w:jc w:val="center"/>
              <w:rPr>
                <w:rFonts w:asciiTheme="minorHAnsi" w:hAnsiTheme="minorHAnsi" w:cstheme="minorHAnsi"/>
                <w:b/>
                <w:bCs/>
                <w:color w:val="000000"/>
                <w:szCs w:val="22"/>
              </w:rPr>
            </w:pPr>
            <w:r w:rsidRPr="004D2F6B">
              <w:rPr>
                <w:rFonts w:asciiTheme="minorHAnsi" w:hAnsiTheme="minorHAnsi" w:cstheme="minorHAnsi"/>
                <w:b/>
                <w:bCs/>
                <w:color w:val="000000"/>
                <w:szCs w:val="22"/>
              </w:rPr>
              <w:t>Matavimo vienetas</w:t>
            </w:r>
          </w:p>
        </w:tc>
        <w:tc>
          <w:tcPr>
            <w:tcW w:w="1397" w:type="dxa"/>
            <w:tcBorders>
              <w:top w:val="single" w:sz="8" w:space="0" w:color="000000"/>
              <w:left w:val="nil"/>
              <w:bottom w:val="single" w:sz="8" w:space="0" w:color="000000"/>
              <w:right w:val="single" w:sz="8" w:space="0" w:color="000000"/>
            </w:tcBorders>
            <w:vAlign w:val="center"/>
          </w:tcPr>
          <w:p w14:paraId="44E31706" w14:textId="77777777" w:rsidR="00D8755C" w:rsidRPr="004D2F6B" w:rsidRDefault="00D8755C" w:rsidP="00BB1321">
            <w:pPr>
              <w:spacing w:after="0"/>
              <w:jc w:val="center"/>
              <w:rPr>
                <w:rFonts w:asciiTheme="minorHAnsi" w:hAnsiTheme="minorHAnsi" w:cstheme="minorHAnsi"/>
                <w:b/>
                <w:bCs/>
                <w:color w:val="000000"/>
                <w:szCs w:val="22"/>
              </w:rPr>
            </w:pPr>
            <w:r w:rsidRPr="004D2F6B">
              <w:rPr>
                <w:rFonts w:asciiTheme="minorHAnsi" w:hAnsiTheme="minorHAnsi" w:cstheme="minorHAnsi"/>
                <w:b/>
                <w:bCs/>
                <w:color w:val="000000"/>
                <w:szCs w:val="22"/>
              </w:rPr>
              <w:t>Preliminarus kiekis*</w:t>
            </w:r>
          </w:p>
        </w:tc>
      </w:tr>
      <w:tr w:rsidR="001736EE" w:rsidRPr="004D2F6B" w14:paraId="5856DB7F" w14:textId="77777777" w:rsidTr="0041797A">
        <w:trPr>
          <w:trHeight w:val="315"/>
          <w:jc w:val="center"/>
        </w:trPr>
        <w:tc>
          <w:tcPr>
            <w:tcW w:w="551" w:type="dxa"/>
            <w:tcBorders>
              <w:top w:val="single" w:sz="4" w:space="0" w:color="auto"/>
              <w:left w:val="single" w:sz="8" w:space="0" w:color="000000"/>
              <w:bottom w:val="single" w:sz="4" w:space="0" w:color="auto"/>
              <w:right w:val="single" w:sz="8" w:space="0" w:color="000000"/>
            </w:tcBorders>
            <w:vAlign w:val="center"/>
          </w:tcPr>
          <w:p w14:paraId="69AB6D03" w14:textId="21FD26F6" w:rsidR="001736EE" w:rsidRPr="004D2F6B" w:rsidRDefault="00244D3F"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1</w:t>
            </w:r>
          </w:p>
        </w:tc>
        <w:tc>
          <w:tcPr>
            <w:tcW w:w="6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81ECAB" w14:textId="214575A6" w:rsidR="001736EE" w:rsidRPr="004D2F6B" w:rsidRDefault="001736EE" w:rsidP="00BB1321">
            <w:pPr>
              <w:spacing w:after="0"/>
              <w:jc w:val="left"/>
              <w:rPr>
                <w:rFonts w:asciiTheme="minorHAnsi" w:hAnsiTheme="minorHAnsi" w:cstheme="minorHAnsi"/>
                <w:color w:val="000000"/>
                <w:szCs w:val="22"/>
              </w:rPr>
            </w:pPr>
            <w:r w:rsidRPr="004D2F6B">
              <w:rPr>
                <w:rFonts w:asciiTheme="minorHAnsi" w:hAnsiTheme="minorHAnsi" w:cstheme="minorHAnsi"/>
                <w:color w:val="000000"/>
                <w:szCs w:val="22"/>
              </w:rPr>
              <w:t xml:space="preserve">Straipsnio sukūrimas </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61617E" w14:textId="52C45D0F" w:rsidR="001736EE" w:rsidRPr="004D2F6B" w:rsidRDefault="00244D3F"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v</w:t>
            </w:r>
            <w:r w:rsidR="001736EE" w:rsidRPr="004D2F6B">
              <w:rPr>
                <w:rFonts w:asciiTheme="minorHAnsi" w:hAnsiTheme="minorHAnsi" w:cstheme="minorHAnsi"/>
                <w:color w:val="000000"/>
                <w:szCs w:val="22"/>
              </w:rPr>
              <w:t>nt</w:t>
            </w:r>
            <w:r>
              <w:rPr>
                <w:rFonts w:asciiTheme="minorHAnsi" w:hAnsiTheme="minorHAnsi" w:cstheme="minorHAnsi"/>
                <w:color w:val="000000"/>
                <w:szCs w:val="22"/>
              </w:rPr>
              <w:t>.</w:t>
            </w:r>
          </w:p>
        </w:tc>
        <w:tc>
          <w:tcPr>
            <w:tcW w:w="1397" w:type="dxa"/>
            <w:tcBorders>
              <w:top w:val="single" w:sz="4" w:space="0" w:color="auto"/>
              <w:left w:val="nil"/>
              <w:bottom w:val="single" w:sz="4" w:space="0" w:color="auto"/>
              <w:right w:val="single" w:sz="8" w:space="0" w:color="000000"/>
            </w:tcBorders>
            <w:vAlign w:val="center"/>
          </w:tcPr>
          <w:p w14:paraId="09E604E8" w14:textId="71CABDBD" w:rsidR="001736EE" w:rsidRPr="004D2F6B" w:rsidRDefault="00CB7EBA"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8</w:t>
            </w:r>
          </w:p>
        </w:tc>
      </w:tr>
      <w:tr w:rsidR="001736EE" w:rsidRPr="004D2F6B" w14:paraId="7DE5D1A9" w14:textId="77777777" w:rsidTr="0041797A">
        <w:trPr>
          <w:trHeight w:val="315"/>
          <w:jc w:val="center"/>
        </w:trPr>
        <w:tc>
          <w:tcPr>
            <w:tcW w:w="551" w:type="dxa"/>
            <w:tcBorders>
              <w:top w:val="single" w:sz="4" w:space="0" w:color="auto"/>
              <w:left w:val="single" w:sz="8" w:space="0" w:color="000000"/>
              <w:bottom w:val="single" w:sz="4" w:space="0" w:color="auto"/>
              <w:right w:val="single" w:sz="8" w:space="0" w:color="000000"/>
            </w:tcBorders>
            <w:vAlign w:val="center"/>
          </w:tcPr>
          <w:p w14:paraId="354173FC" w14:textId="07CC5F85" w:rsidR="001736EE" w:rsidRPr="004D2F6B" w:rsidRDefault="00244D3F"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2</w:t>
            </w:r>
          </w:p>
        </w:tc>
        <w:tc>
          <w:tcPr>
            <w:tcW w:w="6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B6D4E" w14:textId="3B6CA21D" w:rsidR="001736EE" w:rsidRPr="004D2F6B" w:rsidRDefault="001736EE" w:rsidP="00BB1321">
            <w:pPr>
              <w:spacing w:after="0"/>
              <w:jc w:val="left"/>
              <w:rPr>
                <w:rFonts w:asciiTheme="minorHAnsi" w:hAnsiTheme="minorHAnsi" w:cstheme="minorHAnsi"/>
                <w:color w:val="000000"/>
                <w:szCs w:val="22"/>
              </w:rPr>
            </w:pPr>
            <w:r w:rsidRPr="004D2F6B">
              <w:rPr>
                <w:rFonts w:asciiTheme="minorHAnsi" w:hAnsiTheme="minorHAnsi" w:cstheme="minorHAnsi"/>
                <w:color w:val="000000"/>
                <w:szCs w:val="22"/>
              </w:rPr>
              <w:t xml:space="preserve">Operatyvaus komentaro </w:t>
            </w:r>
            <w:r w:rsidR="00426419">
              <w:rPr>
                <w:rFonts w:asciiTheme="minorHAnsi" w:hAnsiTheme="minorHAnsi" w:cstheme="minorHAnsi"/>
                <w:color w:val="000000"/>
                <w:szCs w:val="22"/>
              </w:rPr>
              <w:t xml:space="preserve">/ nuomonės </w:t>
            </w:r>
            <w:r w:rsidRPr="004D2F6B">
              <w:rPr>
                <w:rFonts w:asciiTheme="minorHAnsi" w:hAnsiTheme="minorHAnsi" w:cstheme="minorHAnsi"/>
                <w:color w:val="000000"/>
                <w:szCs w:val="22"/>
              </w:rPr>
              <w:t>teksto parengimas ir inicijavimas</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D0C3F" w14:textId="77777777" w:rsidR="001736EE" w:rsidRPr="004D2F6B" w:rsidRDefault="001736EE" w:rsidP="00BB1321">
            <w:pPr>
              <w:spacing w:after="0"/>
              <w:jc w:val="center"/>
              <w:rPr>
                <w:rFonts w:asciiTheme="minorHAnsi" w:hAnsiTheme="minorHAnsi" w:cstheme="minorHAnsi"/>
                <w:color w:val="000000"/>
                <w:szCs w:val="22"/>
              </w:rPr>
            </w:pPr>
            <w:r w:rsidRPr="004D2F6B">
              <w:rPr>
                <w:rFonts w:asciiTheme="minorHAnsi" w:hAnsiTheme="minorHAnsi" w:cstheme="minorHAnsi"/>
                <w:color w:val="000000"/>
                <w:szCs w:val="22"/>
              </w:rPr>
              <w:t>vnt.</w:t>
            </w:r>
          </w:p>
        </w:tc>
        <w:tc>
          <w:tcPr>
            <w:tcW w:w="1397" w:type="dxa"/>
            <w:tcBorders>
              <w:top w:val="single" w:sz="4" w:space="0" w:color="auto"/>
              <w:left w:val="nil"/>
              <w:bottom w:val="single" w:sz="4" w:space="0" w:color="auto"/>
              <w:right w:val="single" w:sz="8" w:space="0" w:color="000000"/>
            </w:tcBorders>
            <w:vAlign w:val="center"/>
          </w:tcPr>
          <w:p w14:paraId="227BAE98" w14:textId="24FA14B0" w:rsidR="001736EE" w:rsidRPr="004D2F6B" w:rsidRDefault="00EC0CAE"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3</w:t>
            </w:r>
            <w:r w:rsidR="00CB7EBA">
              <w:rPr>
                <w:rFonts w:asciiTheme="minorHAnsi" w:hAnsiTheme="minorHAnsi" w:cstheme="minorHAnsi"/>
                <w:color w:val="000000"/>
                <w:szCs w:val="22"/>
              </w:rPr>
              <w:t>5</w:t>
            </w:r>
          </w:p>
        </w:tc>
      </w:tr>
      <w:tr w:rsidR="001736EE" w:rsidRPr="004D2F6B" w14:paraId="1C249DD6" w14:textId="77777777" w:rsidTr="0041797A">
        <w:trPr>
          <w:trHeight w:val="315"/>
          <w:jc w:val="center"/>
        </w:trPr>
        <w:tc>
          <w:tcPr>
            <w:tcW w:w="551" w:type="dxa"/>
            <w:tcBorders>
              <w:top w:val="single" w:sz="4" w:space="0" w:color="auto"/>
              <w:left w:val="single" w:sz="8" w:space="0" w:color="000000"/>
              <w:bottom w:val="single" w:sz="4" w:space="0" w:color="auto"/>
              <w:right w:val="single" w:sz="8" w:space="0" w:color="000000"/>
            </w:tcBorders>
            <w:vAlign w:val="center"/>
          </w:tcPr>
          <w:p w14:paraId="5FE475DA" w14:textId="467934FA" w:rsidR="001736EE" w:rsidRPr="004D2F6B" w:rsidRDefault="00244D3F"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3</w:t>
            </w:r>
          </w:p>
        </w:tc>
        <w:tc>
          <w:tcPr>
            <w:tcW w:w="6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8A1060" w14:textId="47E763B3" w:rsidR="001736EE" w:rsidRPr="004D2F6B" w:rsidRDefault="001736EE" w:rsidP="00BB1321">
            <w:pPr>
              <w:spacing w:after="0"/>
              <w:jc w:val="left"/>
              <w:rPr>
                <w:rFonts w:asciiTheme="minorHAnsi" w:hAnsiTheme="minorHAnsi" w:cstheme="minorHAnsi"/>
                <w:color w:val="000000"/>
                <w:szCs w:val="22"/>
              </w:rPr>
            </w:pPr>
            <w:r w:rsidRPr="004D2F6B">
              <w:rPr>
                <w:rFonts w:asciiTheme="minorHAnsi" w:hAnsiTheme="minorHAnsi" w:cstheme="minorHAnsi"/>
                <w:color w:val="000000"/>
                <w:szCs w:val="22"/>
              </w:rPr>
              <w:t xml:space="preserve">Pranešimo spaudai </w:t>
            </w:r>
            <w:r w:rsidR="00D315A0">
              <w:rPr>
                <w:rFonts w:asciiTheme="minorHAnsi" w:hAnsiTheme="minorHAnsi" w:cstheme="minorHAnsi"/>
                <w:color w:val="000000"/>
                <w:szCs w:val="22"/>
              </w:rPr>
              <w:t>parengimas ir išplatinimas</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A30717" w14:textId="1A55C779" w:rsidR="001736EE" w:rsidRPr="004D2F6B" w:rsidRDefault="009B7848"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v</w:t>
            </w:r>
            <w:r w:rsidR="001736EE" w:rsidRPr="004D2F6B">
              <w:rPr>
                <w:rFonts w:asciiTheme="minorHAnsi" w:hAnsiTheme="minorHAnsi" w:cstheme="minorHAnsi"/>
                <w:color w:val="000000"/>
                <w:szCs w:val="22"/>
              </w:rPr>
              <w:t>nt</w:t>
            </w:r>
            <w:r w:rsidR="00244D3F">
              <w:rPr>
                <w:rFonts w:asciiTheme="minorHAnsi" w:hAnsiTheme="minorHAnsi" w:cstheme="minorHAnsi"/>
                <w:color w:val="000000"/>
                <w:szCs w:val="22"/>
              </w:rPr>
              <w:t>.</w:t>
            </w:r>
          </w:p>
        </w:tc>
        <w:tc>
          <w:tcPr>
            <w:tcW w:w="1397" w:type="dxa"/>
            <w:tcBorders>
              <w:top w:val="single" w:sz="4" w:space="0" w:color="auto"/>
              <w:left w:val="nil"/>
              <w:bottom w:val="single" w:sz="4" w:space="0" w:color="auto"/>
              <w:right w:val="single" w:sz="8" w:space="0" w:color="000000"/>
            </w:tcBorders>
            <w:vAlign w:val="center"/>
          </w:tcPr>
          <w:p w14:paraId="725403D9" w14:textId="355ED13A" w:rsidR="001736EE" w:rsidRPr="004D2F6B" w:rsidRDefault="00EC0CAE"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20</w:t>
            </w:r>
          </w:p>
        </w:tc>
      </w:tr>
      <w:tr w:rsidR="001736EE" w:rsidRPr="004D2F6B" w14:paraId="451B4B62" w14:textId="77777777" w:rsidTr="0041797A">
        <w:trPr>
          <w:trHeight w:val="315"/>
          <w:jc w:val="center"/>
        </w:trPr>
        <w:tc>
          <w:tcPr>
            <w:tcW w:w="551" w:type="dxa"/>
            <w:tcBorders>
              <w:top w:val="single" w:sz="4" w:space="0" w:color="auto"/>
              <w:left w:val="single" w:sz="8" w:space="0" w:color="000000"/>
              <w:bottom w:val="single" w:sz="4" w:space="0" w:color="auto"/>
              <w:right w:val="single" w:sz="8" w:space="0" w:color="000000"/>
            </w:tcBorders>
            <w:vAlign w:val="center"/>
          </w:tcPr>
          <w:p w14:paraId="2769CC81" w14:textId="32F2357C" w:rsidR="001736EE" w:rsidRPr="004D2F6B" w:rsidRDefault="00244D3F"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4</w:t>
            </w:r>
          </w:p>
        </w:tc>
        <w:tc>
          <w:tcPr>
            <w:tcW w:w="6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D736D9" w14:textId="446CBB71" w:rsidR="001736EE" w:rsidRPr="004D2F6B" w:rsidRDefault="004B37D1" w:rsidP="00BB1321">
            <w:pPr>
              <w:spacing w:after="0"/>
              <w:jc w:val="left"/>
              <w:rPr>
                <w:rFonts w:asciiTheme="minorHAnsi" w:hAnsiTheme="minorHAnsi" w:cstheme="minorHAnsi"/>
                <w:color w:val="000000"/>
                <w:szCs w:val="22"/>
              </w:rPr>
            </w:pPr>
            <w:r>
              <w:rPr>
                <w:rFonts w:asciiTheme="minorHAnsi" w:hAnsiTheme="minorHAnsi" w:cstheme="minorHAnsi"/>
                <w:color w:val="000000"/>
                <w:szCs w:val="22"/>
              </w:rPr>
              <w:t>Strateg</w:t>
            </w:r>
            <w:r w:rsidR="007D2593">
              <w:rPr>
                <w:rFonts w:asciiTheme="minorHAnsi" w:hAnsiTheme="minorHAnsi" w:cstheme="minorHAnsi"/>
                <w:color w:val="000000"/>
                <w:szCs w:val="22"/>
              </w:rPr>
              <w:t>in</w:t>
            </w:r>
            <w:r w:rsidR="00FA7D64">
              <w:rPr>
                <w:rFonts w:asciiTheme="minorHAnsi" w:hAnsiTheme="minorHAnsi" w:cstheme="minorHAnsi"/>
                <w:color w:val="000000"/>
                <w:szCs w:val="22"/>
              </w:rPr>
              <w:t>io</w:t>
            </w:r>
            <w:r w:rsidR="007D2593">
              <w:rPr>
                <w:rFonts w:asciiTheme="minorHAnsi" w:hAnsiTheme="minorHAnsi" w:cstheme="minorHAnsi"/>
                <w:color w:val="000000"/>
                <w:szCs w:val="22"/>
              </w:rPr>
              <w:t xml:space="preserve"> konsultanto</w:t>
            </w:r>
            <w:r>
              <w:rPr>
                <w:rFonts w:asciiTheme="minorHAnsi" w:hAnsiTheme="minorHAnsi" w:cstheme="minorHAnsi"/>
                <w:color w:val="000000"/>
                <w:szCs w:val="22"/>
              </w:rPr>
              <w:t xml:space="preserve"> (-ės) paslaugos </w:t>
            </w:r>
            <w:r w:rsidR="003F04E7" w:rsidRPr="004D2F6B">
              <w:rPr>
                <w:rFonts w:asciiTheme="minorHAnsi" w:hAnsiTheme="minorHAnsi" w:cstheme="minorHAnsi"/>
                <w:color w:val="000000"/>
                <w:szCs w:val="22"/>
              </w:rPr>
              <w:t>*</w:t>
            </w:r>
            <w:r w:rsidR="002020FD">
              <w:rPr>
                <w:rFonts w:asciiTheme="minorHAnsi" w:hAnsiTheme="minorHAnsi" w:cstheme="minorHAnsi"/>
                <w:color w:val="000000"/>
                <w:szCs w:val="22"/>
              </w:rPr>
              <w:t>*</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5FEF55" w14:textId="77777777" w:rsidR="001736EE" w:rsidRPr="004D2F6B" w:rsidRDefault="001736EE" w:rsidP="00BB1321">
            <w:pPr>
              <w:spacing w:after="0"/>
              <w:jc w:val="center"/>
              <w:rPr>
                <w:rFonts w:asciiTheme="minorHAnsi" w:hAnsiTheme="minorHAnsi" w:cstheme="minorHAnsi"/>
                <w:color w:val="000000"/>
                <w:szCs w:val="22"/>
              </w:rPr>
            </w:pPr>
            <w:r w:rsidRPr="004D2F6B">
              <w:rPr>
                <w:rFonts w:asciiTheme="minorHAnsi" w:hAnsiTheme="minorHAnsi" w:cstheme="minorHAnsi"/>
                <w:color w:val="000000"/>
                <w:szCs w:val="22"/>
              </w:rPr>
              <w:t>val.</w:t>
            </w:r>
          </w:p>
        </w:tc>
        <w:tc>
          <w:tcPr>
            <w:tcW w:w="1397" w:type="dxa"/>
            <w:tcBorders>
              <w:top w:val="single" w:sz="4" w:space="0" w:color="auto"/>
              <w:left w:val="nil"/>
              <w:bottom w:val="single" w:sz="4" w:space="0" w:color="auto"/>
              <w:right w:val="single" w:sz="8" w:space="0" w:color="000000"/>
            </w:tcBorders>
            <w:vAlign w:val="center"/>
          </w:tcPr>
          <w:p w14:paraId="2A6D7B2E" w14:textId="2640B2BF" w:rsidR="001736EE" w:rsidRPr="004D2F6B" w:rsidRDefault="007D2593"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8</w:t>
            </w:r>
            <w:r w:rsidR="00EC0CAE">
              <w:rPr>
                <w:rFonts w:asciiTheme="minorHAnsi" w:hAnsiTheme="minorHAnsi" w:cstheme="minorHAnsi"/>
                <w:color w:val="000000"/>
                <w:szCs w:val="22"/>
              </w:rPr>
              <w:t>0</w:t>
            </w:r>
          </w:p>
        </w:tc>
      </w:tr>
      <w:tr w:rsidR="001736EE" w:rsidRPr="004D2F6B" w14:paraId="48E2BF34" w14:textId="77777777" w:rsidTr="0041797A">
        <w:trPr>
          <w:trHeight w:val="315"/>
          <w:jc w:val="center"/>
        </w:trPr>
        <w:tc>
          <w:tcPr>
            <w:tcW w:w="551" w:type="dxa"/>
            <w:tcBorders>
              <w:top w:val="single" w:sz="4" w:space="0" w:color="auto"/>
              <w:left w:val="single" w:sz="8" w:space="0" w:color="000000"/>
              <w:bottom w:val="single" w:sz="4" w:space="0" w:color="auto"/>
              <w:right w:val="single" w:sz="8" w:space="0" w:color="000000"/>
            </w:tcBorders>
            <w:vAlign w:val="center"/>
          </w:tcPr>
          <w:p w14:paraId="4327C6DE" w14:textId="35FFB70B" w:rsidR="001736EE" w:rsidRPr="004D2F6B" w:rsidRDefault="007D2593"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5</w:t>
            </w:r>
          </w:p>
        </w:tc>
        <w:tc>
          <w:tcPr>
            <w:tcW w:w="6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050B70" w14:textId="1A5FBCFD" w:rsidR="001736EE" w:rsidRPr="004D2F6B" w:rsidRDefault="001736EE" w:rsidP="00BB1321">
            <w:pPr>
              <w:spacing w:after="0"/>
              <w:jc w:val="left"/>
              <w:rPr>
                <w:rFonts w:asciiTheme="minorHAnsi" w:hAnsiTheme="minorHAnsi" w:cstheme="minorHAnsi"/>
                <w:color w:val="000000"/>
                <w:szCs w:val="22"/>
              </w:rPr>
            </w:pPr>
            <w:r w:rsidRPr="004D2F6B">
              <w:rPr>
                <w:rFonts w:asciiTheme="minorHAnsi" w:hAnsiTheme="minorHAnsi" w:cstheme="minorHAnsi"/>
                <w:color w:val="000000"/>
                <w:szCs w:val="22"/>
              </w:rPr>
              <w:t>Projektų vadovo (-ės) paslaugos</w:t>
            </w:r>
            <w:r w:rsidR="003F04E7" w:rsidRPr="004D2F6B">
              <w:rPr>
                <w:rFonts w:asciiTheme="minorHAnsi" w:hAnsiTheme="minorHAnsi" w:cstheme="minorHAnsi"/>
                <w:color w:val="000000"/>
                <w:szCs w:val="22"/>
              </w:rPr>
              <w:t>*</w:t>
            </w:r>
            <w:r w:rsidR="002020FD">
              <w:rPr>
                <w:rFonts w:asciiTheme="minorHAnsi" w:hAnsiTheme="minorHAnsi" w:cstheme="minorHAnsi"/>
                <w:color w:val="000000"/>
                <w:szCs w:val="22"/>
              </w:rPr>
              <w:t>*</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94AAE5" w14:textId="77777777" w:rsidR="001736EE" w:rsidRPr="004D2F6B" w:rsidRDefault="001736EE" w:rsidP="00BB1321">
            <w:pPr>
              <w:spacing w:after="0"/>
              <w:jc w:val="center"/>
              <w:rPr>
                <w:rFonts w:asciiTheme="minorHAnsi" w:hAnsiTheme="minorHAnsi" w:cstheme="minorHAnsi"/>
                <w:color w:val="000000"/>
                <w:szCs w:val="22"/>
              </w:rPr>
            </w:pPr>
            <w:r w:rsidRPr="004D2F6B">
              <w:rPr>
                <w:rFonts w:asciiTheme="minorHAnsi" w:hAnsiTheme="minorHAnsi" w:cstheme="minorHAnsi"/>
                <w:color w:val="000000"/>
                <w:szCs w:val="22"/>
              </w:rPr>
              <w:t>val.</w:t>
            </w:r>
          </w:p>
        </w:tc>
        <w:tc>
          <w:tcPr>
            <w:tcW w:w="1397" w:type="dxa"/>
            <w:tcBorders>
              <w:top w:val="single" w:sz="4" w:space="0" w:color="auto"/>
              <w:left w:val="nil"/>
              <w:bottom w:val="single" w:sz="4" w:space="0" w:color="auto"/>
              <w:right w:val="single" w:sz="8" w:space="0" w:color="000000"/>
            </w:tcBorders>
            <w:vAlign w:val="center"/>
          </w:tcPr>
          <w:p w14:paraId="766CD98C" w14:textId="6D59D3AF" w:rsidR="001736EE" w:rsidRPr="004D2F6B" w:rsidRDefault="00CB7EBA"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8</w:t>
            </w:r>
            <w:r w:rsidR="00EC0CAE">
              <w:rPr>
                <w:rFonts w:asciiTheme="minorHAnsi" w:hAnsiTheme="minorHAnsi" w:cstheme="minorHAnsi"/>
                <w:color w:val="000000"/>
                <w:szCs w:val="22"/>
              </w:rPr>
              <w:t>0</w:t>
            </w:r>
          </w:p>
        </w:tc>
      </w:tr>
      <w:tr w:rsidR="00547457" w:rsidRPr="004D2F6B" w14:paraId="7D0618D9" w14:textId="77777777" w:rsidTr="0041797A">
        <w:trPr>
          <w:trHeight w:val="315"/>
          <w:jc w:val="center"/>
        </w:trPr>
        <w:tc>
          <w:tcPr>
            <w:tcW w:w="551" w:type="dxa"/>
            <w:tcBorders>
              <w:top w:val="single" w:sz="4" w:space="0" w:color="auto"/>
              <w:left w:val="single" w:sz="8" w:space="0" w:color="000000"/>
              <w:bottom w:val="single" w:sz="4" w:space="0" w:color="auto"/>
              <w:right w:val="single" w:sz="8" w:space="0" w:color="000000"/>
            </w:tcBorders>
            <w:vAlign w:val="center"/>
          </w:tcPr>
          <w:p w14:paraId="2377395B" w14:textId="4EA2BB9F" w:rsidR="00547457" w:rsidRPr="004D2F6B" w:rsidRDefault="007D2593"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6</w:t>
            </w:r>
          </w:p>
        </w:tc>
        <w:tc>
          <w:tcPr>
            <w:tcW w:w="6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E015BA" w14:textId="44C75D55" w:rsidR="00547457" w:rsidRPr="004D2F6B" w:rsidRDefault="00547457" w:rsidP="00BB1321">
            <w:pPr>
              <w:spacing w:after="0"/>
              <w:jc w:val="left"/>
              <w:rPr>
                <w:rFonts w:asciiTheme="minorHAnsi" w:hAnsiTheme="minorHAnsi" w:cstheme="minorHAnsi"/>
                <w:color w:val="000000"/>
                <w:szCs w:val="22"/>
              </w:rPr>
            </w:pPr>
            <w:r w:rsidRPr="004D2F6B">
              <w:rPr>
                <w:rFonts w:asciiTheme="minorHAnsi" w:hAnsiTheme="minorHAnsi" w:cstheme="minorHAnsi"/>
                <w:color w:val="000000"/>
                <w:szCs w:val="22"/>
              </w:rPr>
              <w:t>Žinutės socialiniams tinklams turinio ir maketo sukūrimas</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E46DA" w14:textId="69084FD2" w:rsidR="00547457" w:rsidRPr="004D2F6B" w:rsidRDefault="009B7848"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v</w:t>
            </w:r>
            <w:r w:rsidR="00547457">
              <w:rPr>
                <w:rFonts w:asciiTheme="minorHAnsi" w:hAnsiTheme="minorHAnsi" w:cstheme="minorHAnsi"/>
                <w:color w:val="000000"/>
                <w:szCs w:val="22"/>
              </w:rPr>
              <w:t>nt.</w:t>
            </w:r>
          </w:p>
        </w:tc>
        <w:tc>
          <w:tcPr>
            <w:tcW w:w="1397" w:type="dxa"/>
            <w:tcBorders>
              <w:top w:val="single" w:sz="4" w:space="0" w:color="auto"/>
              <w:left w:val="nil"/>
              <w:bottom w:val="single" w:sz="4" w:space="0" w:color="auto"/>
              <w:right w:val="single" w:sz="8" w:space="0" w:color="000000"/>
            </w:tcBorders>
            <w:vAlign w:val="center"/>
          </w:tcPr>
          <w:p w14:paraId="32E10192" w14:textId="6D256282" w:rsidR="00547457" w:rsidRPr="004D2F6B" w:rsidRDefault="00EC0CAE"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25</w:t>
            </w:r>
          </w:p>
        </w:tc>
      </w:tr>
      <w:tr w:rsidR="00547457" w:rsidRPr="004D2F6B" w14:paraId="5A402FF7" w14:textId="77777777" w:rsidTr="0041797A">
        <w:trPr>
          <w:trHeight w:val="315"/>
          <w:jc w:val="center"/>
        </w:trPr>
        <w:tc>
          <w:tcPr>
            <w:tcW w:w="551" w:type="dxa"/>
            <w:tcBorders>
              <w:top w:val="single" w:sz="4" w:space="0" w:color="auto"/>
              <w:left w:val="single" w:sz="8" w:space="0" w:color="000000"/>
              <w:bottom w:val="single" w:sz="4" w:space="0" w:color="auto"/>
              <w:right w:val="single" w:sz="8" w:space="0" w:color="000000"/>
            </w:tcBorders>
            <w:vAlign w:val="center"/>
          </w:tcPr>
          <w:p w14:paraId="4EE5FCDE" w14:textId="50CD480C" w:rsidR="00547457" w:rsidRPr="004D2F6B" w:rsidRDefault="007D2593"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7</w:t>
            </w:r>
          </w:p>
        </w:tc>
        <w:tc>
          <w:tcPr>
            <w:tcW w:w="6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2B354" w14:textId="42798F18" w:rsidR="00547457" w:rsidRPr="004D2F6B" w:rsidRDefault="00547457" w:rsidP="00BB1321">
            <w:pPr>
              <w:spacing w:after="0"/>
              <w:jc w:val="left"/>
              <w:rPr>
                <w:rFonts w:asciiTheme="minorHAnsi" w:hAnsiTheme="minorHAnsi" w:cstheme="minorHAnsi"/>
                <w:color w:val="000000"/>
                <w:szCs w:val="22"/>
              </w:rPr>
            </w:pPr>
            <w:r w:rsidRPr="004D2F6B">
              <w:rPr>
                <w:rFonts w:asciiTheme="minorHAnsi" w:hAnsiTheme="minorHAnsi" w:cstheme="minorHAnsi"/>
                <w:color w:val="000000"/>
                <w:szCs w:val="22"/>
              </w:rPr>
              <w:t xml:space="preserve">Viešo pristatymo turinio (prezentacijų) parengimas ir apipavidalinimas pagal pateiktą medžiagą </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67FD3" w14:textId="77777777" w:rsidR="00547457" w:rsidRPr="004D2F6B" w:rsidRDefault="00547457" w:rsidP="00BB1321">
            <w:pPr>
              <w:spacing w:after="0"/>
              <w:jc w:val="center"/>
              <w:rPr>
                <w:rFonts w:asciiTheme="minorHAnsi" w:hAnsiTheme="minorHAnsi" w:cstheme="minorHAnsi"/>
                <w:color w:val="000000"/>
                <w:szCs w:val="22"/>
              </w:rPr>
            </w:pPr>
            <w:r w:rsidRPr="004D2F6B">
              <w:rPr>
                <w:rFonts w:asciiTheme="minorHAnsi" w:hAnsiTheme="minorHAnsi" w:cstheme="minorHAnsi"/>
                <w:color w:val="000000"/>
                <w:szCs w:val="22"/>
              </w:rPr>
              <w:t>vnt.</w:t>
            </w:r>
          </w:p>
        </w:tc>
        <w:tc>
          <w:tcPr>
            <w:tcW w:w="1397" w:type="dxa"/>
            <w:tcBorders>
              <w:top w:val="single" w:sz="4" w:space="0" w:color="auto"/>
              <w:left w:val="nil"/>
              <w:bottom w:val="single" w:sz="4" w:space="0" w:color="auto"/>
              <w:right w:val="single" w:sz="8" w:space="0" w:color="000000"/>
            </w:tcBorders>
            <w:vAlign w:val="center"/>
          </w:tcPr>
          <w:p w14:paraId="29A2811E" w14:textId="4E4109AA" w:rsidR="00354C17" w:rsidRPr="004D2F6B" w:rsidRDefault="00EC0CAE"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5</w:t>
            </w:r>
          </w:p>
        </w:tc>
      </w:tr>
      <w:tr w:rsidR="00547457" w:rsidRPr="004D2F6B" w14:paraId="4EF86155" w14:textId="77777777" w:rsidTr="0041797A">
        <w:trPr>
          <w:trHeight w:val="315"/>
          <w:jc w:val="center"/>
        </w:trPr>
        <w:tc>
          <w:tcPr>
            <w:tcW w:w="551" w:type="dxa"/>
            <w:tcBorders>
              <w:top w:val="single" w:sz="4" w:space="0" w:color="auto"/>
              <w:left w:val="single" w:sz="8" w:space="0" w:color="000000"/>
              <w:bottom w:val="single" w:sz="4" w:space="0" w:color="auto"/>
              <w:right w:val="single" w:sz="8" w:space="0" w:color="000000"/>
            </w:tcBorders>
            <w:vAlign w:val="center"/>
          </w:tcPr>
          <w:p w14:paraId="6B7D0F4A" w14:textId="5399C99D" w:rsidR="00547457" w:rsidRPr="004D2F6B" w:rsidRDefault="007D2593"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8</w:t>
            </w:r>
          </w:p>
        </w:tc>
        <w:tc>
          <w:tcPr>
            <w:tcW w:w="6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C06DB0" w14:textId="65E1EEB4" w:rsidR="00547457" w:rsidRPr="004D2F6B" w:rsidRDefault="00547457" w:rsidP="00BB1321">
            <w:pPr>
              <w:spacing w:after="0"/>
              <w:jc w:val="left"/>
              <w:rPr>
                <w:rFonts w:asciiTheme="minorHAnsi" w:hAnsiTheme="minorHAnsi" w:cstheme="minorHAnsi"/>
                <w:color w:val="000000"/>
                <w:szCs w:val="22"/>
              </w:rPr>
            </w:pPr>
            <w:r w:rsidRPr="004D2F6B">
              <w:rPr>
                <w:rFonts w:asciiTheme="minorHAnsi" w:hAnsiTheme="minorHAnsi" w:cstheme="minorHAnsi"/>
                <w:color w:val="000000"/>
                <w:szCs w:val="22"/>
              </w:rPr>
              <w:t>Dizaineri</w:t>
            </w:r>
            <w:r w:rsidR="009B64F7">
              <w:rPr>
                <w:rFonts w:asciiTheme="minorHAnsi" w:hAnsiTheme="minorHAnsi" w:cstheme="minorHAnsi"/>
                <w:color w:val="000000"/>
                <w:szCs w:val="22"/>
              </w:rPr>
              <w:t>o</w:t>
            </w:r>
            <w:r w:rsidRPr="004D2F6B">
              <w:rPr>
                <w:rFonts w:asciiTheme="minorHAnsi" w:hAnsiTheme="minorHAnsi" w:cstheme="minorHAnsi"/>
                <w:color w:val="000000"/>
                <w:szCs w:val="22"/>
              </w:rPr>
              <w:t>-maketuotoj</w:t>
            </w:r>
            <w:r w:rsidR="006B020A">
              <w:rPr>
                <w:rFonts w:asciiTheme="minorHAnsi" w:hAnsiTheme="minorHAnsi" w:cstheme="minorHAnsi"/>
                <w:color w:val="000000"/>
                <w:szCs w:val="22"/>
              </w:rPr>
              <w:t>o paslaugos</w:t>
            </w:r>
            <w:r w:rsidR="009B7848">
              <w:rPr>
                <w:rFonts w:asciiTheme="minorHAnsi" w:hAnsiTheme="minorHAnsi" w:cstheme="minorHAnsi"/>
                <w:color w:val="000000"/>
                <w:szCs w:val="22"/>
              </w:rPr>
              <w:t>*</w:t>
            </w:r>
            <w:r w:rsidR="002020FD">
              <w:rPr>
                <w:rFonts w:asciiTheme="minorHAnsi" w:hAnsiTheme="minorHAnsi" w:cstheme="minorHAnsi"/>
                <w:color w:val="000000"/>
                <w:szCs w:val="22"/>
              </w:rPr>
              <w:t>*</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3CD0AD" w14:textId="77777777" w:rsidR="00547457" w:rsidRPr="004D2F6B" w:rsidRDefault="00547457" w:rsidP="00BB1321">
            <w:pPr>
              <w:spacing w:after="0"/>
              <w:jc w:val="center"/>
              <w:rPr>
                <w:rFonts w:asciiTheme="minorHAnsi" w:hAnsiTheme="minorHAnsi" w:cstheme="minorHAnsi"/>
                <w:color w:val="000000"/>
                <w:szCs w:val="22"/>
              </w:rPr>
            </w:pPr>
            <w:r w:rsidRPr="004D2F6B">
              <w:rPr>
                <w:rFonts w:asciiTheme="minorHAnsi" w:hAnsiTheme="minorHAnsi" w:cstheme="minorHAnsi"/>
                <w:color w:val="000000"/>
                <w:szCs w:val="22"/>
              </w:rPr>
              <w:t>val.</w:t>
            </w:r>
          </w:p>
        </w:tc>
        <w:tc>
          <w:tcPr>
            <w:tcW w:w="1397" w:type="dxa"/>
            <w:tcBorders>
              <w:top w:val="single" w:sz="4" w:space="0" w:color="auto"/>
              <w:left w:val="nil"/>
              <w:bottom w:val="single" w:sz="4" w:space="0" w:color="auto"/>
              <w:right w:val="single" w:sz="8" w:space="0" w:color="000000"/>
            </w:tcBorders>
            <w:vAlign w:val="center"/>
          </w:tcPr>
          <w:p w14:paraId="741E7195" w14:textId="5AD4E27B" w:rsidR="00547457" w:rsidRPr="004D2F6B" w:rsidRDefault="00CB7EBA" w:rsidP="00BB1321">
            <w:pPr>
              <w:spacing w:after="0"/>
              <w:jc w:val="center"/>
              <w:rPr>
                <w:rFonts w:asciiTheme="minorHAnsi" w:hAnsiTheme="minorHAnsi" w:cstheme="minorHAnsi"/>
                <w:color w:val="000000"/>
                <w:szCs w:val="22"/>
              </w:rPr>
            </w:pPr>
            <w:r>
              <w:rPr>
                <w:rFonts w:asciiTheme="minorHAnsi" w:hAnsiTheme="minorHAnsi" w:cstheme="minorHAnsi"/>
                <w:color w:val="000000"/>
                <w:szCs w:val="22"/>
              </w:rPr>
              <w:t>30</w:t>
            </w:r>
          </w:p>
        </w:tc>
      </w:tr>
    </w:tbl>
    <w:p w14:paraId="01EB43BE" w14:textId="77777777" w:rsidR="002020FD" w:rsidRPr="004D2F6B" w:rsidRDefault="002020FD" w:rsidP="002020FD">
      <w:pPr>
        <w:tabs>
          <w:tab w:val="left" w:pos="540"/>
        </w:tabs>
        <w:suppressAutoHyphens/>
        <w:autoSpaceDN w:val="0"/>
        <w:spacing w:after="0"/>
        <w:textAlignment w:val="baseline"/>
        <w:rPr>
          <w:rFonts w:ascii="Calibri" w:hAnsi="Calibri" w:cs="Calibri"/>
          <w:szCs w:val="22"/>
        </w:rPr>
      </w:pPr>
      <w:r w:rsidRPr="004D2F6B">
        <w:rPr>
          <w:rFonts w:ascii="Calibri" w:hAnsi="Calibri" w:cs="Calibri"/>
          <w:szCs w:val="22"/>
        </w:rPr>
        <w:t xml:space="preserve">* Nurodytas preliminarus Paslaugų kiekis. Sutarties galiojimo laikotarpiu </w:t>
      </w:r>
      <w:r>
        <w:rPr>
          <w:rFonts w:ascii="Calibri" w:hAnsi="Calibri" w:cs="Calibri"/>
          <w:szCs w:val="22"/>
        </w:rPr>
        <w:t>ON</w:t>
      </w:r>
      <w:r w:rsidRPr="004D2F6B">
        <w:rPr>
          <w:rFonts w:ascii="Calibri" w:hAnsi="Calibri" w:cs="Calibri"/>
          <w:szCs w:val="22"/>
        </w:rPr>
        <w:t xml:space="preserve"> turi teisę koreguoti perkamų Paslaugų kiekį atsižvelgiant į patvirtintą komunikacijos strategiją ir poreikį, neviršijant sutartyje nurodytos maksimalios Sutarties kainos</w:t>
      </w:r>
      <w:r>
        <w:rPr>
          <w:rFonts w:ascii="Calibri" w:hAnsi="Calibri" w:cs="Calibri"/>
          <w:szCs w:val="22"/>
        </w:rPr>
        <w:t xml:space="preserve"> be PVM</w:t>
      </w:r>
      <w:r w:rsidRPr="004D2F6B">
        <w:rPr>
          <w:rFonts w:ascii="Calibri" w:hAnsi="Calibri" w:cs="Calibri"/>
          <w:szCs w:val="22"/>
        </w:rPr>
        <w:t xml:space="preserve">. </w:t>
      </w:r>
      <w:r>
        <w:rPr>
          <w:rFonts w:ascii="Calibri" w:hAnsi="Calibri" w:cs="Calibri"/>
          <w:szCs w:val="22"/>
        </w:rPr>
        <w:t>ON</w:t>
      </w:r>
      <w:r w:rsidRPr="004D2F6B">
        <w:rPr>
          <w:rFonts w:ascii="Calibri" w:hAnsi="Calibri" w:cs="Calibri"/>
          <w:szCs w:val="22"/>
        </w:rPr>
        <w:t xml:space="preserve"> neįsipareigoja išpirkti viso Paslaugų kiekio ar bet kokios jų dalies.</w:t>
      </w:r>
    </w:p>
    <w:p w14:paraId="09E06E11" w14:textId="77777777" w:rsidR="002020FD" w:rsidRDefault="002020FD" w:rsidP="00BB1321">
      <w:pPr>
        <w:pStyle w:val="CommentText"/>
        <w:spacing w:after="0"/>
        <w:rPr>
          <w:rFonts w:asciiTheme="minorHAnsi" w:hAnsiTheme="minorHAnsi" w:cstheme="minorHAnsi"/>
          <w:sz w:val="21"/>
          <w:szCs w:val="21"/>
        </w:rPr>
      </w:pPr>
    </w:p>
    <w:p w14:paraId="4C2BEE78" w14:textId="5D4B1B41" w:rsidR="003F04E7" w:rsidRPr="002020FD" w:rsidRDefault="003F04E7" w:rsidP="00BB1321">
      <w:pPr>
        <w:pStyle w:val="CommentText"/>
        <w:spacing w:after="0"/>
        <w:rPr>
          <w:rFonts w:asciiTheme="minorHAnsi" w:hAnsiTheme="minorHAnsi" w:cstheme="minorHAnsi"/>
          <w:iCs/>
          <w:sz w:val="21"/>
          <w:szCs w:val="21"/>
        </w:rPr>
      </w:pPr>
      <w:r w:rsidRPr="004D2F6B">
        <w:rPr>
          <w:rFonts w:asciiTheme="minorHAnsi" w:hAnsiTheme="minorHAnsi" w:cstheme="minorHAnsi"/>
          <w:sz w:val="21"/>
          <w:szCs w:val="21"/>
        </w:rPr>
        <w:t>*</w:t>
      </w:r>
      <w:r w:rsidR="002020FD">
        <w:rPr>
          <w:rFonts w:asciiTheme="minorHAnsi" w:hAnsiTheme="minorHAnsi" w:cstheme="minorHAnsi"/>
          <w:sz w:val="21"/>
          <w:szCs w:val="21"/>
        </w:rPr>
        <w:t>*</w:t>
      </w:r>
      <w:r w:rsidRPr="004D2F6B">
        <w:rPr>
          <w:rFonts w:asciiTheme="minorHAnsi" w:hAnsiTheme="minorHAnsi" w:cstheme="minorHAnsi"/>
          <w:i/>
          <w:sz w:val="21"/>
          <w:szCs w:val="21"/>
        </w:rPr>
        <w:t xml:space="preserve"> </w:t>
      </w:r>
      <w:r w:rsidR="00E9684F" w:rsidRPr="002020FD">
        <w:rPr>
          <w:rFonts w:asciiTheme="minorHAnsi" w:hAnsiTheme="minorHAnsi" w:cstheme="minorHAnsi"/>
          <w:iCs/>
          <w:sz w:val="21"/>
          <w:szCs w:val="21"/>
        </w:rPr>
        <w:t>U</w:t>
      </w:r>
      <w:r w:rsidR="00E9684F" w:rsidRPr="002020FD">
        <w:rPr>
          <w:rFonts w:asciiTheme="minorHAnsi" w:hAnsiTheme="minorHAnsi" w:cstheme="minorHAnsi"/>
          <w:iCs/>
          <w:sz w:val="21"/>
          <w:szCs w:val="21"/>
        </w:rPr>
        <w:t>žsakant 1 lentelėje nurodyto specialisto paslaugas, kurios neįvardintos šioje lentelėje tačiau patenka į atitinkamo specialisto veiklos sritį, už jas bus atsiskaitoma pagal šiai paslaugai suteikti reikalin</w:t>
      </w:r>
      <w:r w:rsidR="006F2670" w:rsidRPr="002020FD">
        <w:rPr>
          <w:rFonts w:asciiTheme="minorHAnsi" w:hAnsiTheme="minorHAnsi" w:cstheme="minorHAnsi"/>
          <w:iCs/>
          <w:sz w:val="21"/>
          <w:szCs w:val="21"/>
        </w:rPr>
        <w:t>go</w:t>
      </w:r>
      <w:r w:rsidR="00E9684F" w:rsidRPr="002020FD">
        <w:rPr>
          <w:rFonts w:asciiTheme="minorHAnsi" w:hAnsiTheme="minorHAnsi" w:cstheme="minorHAnsi"/>
          <w:iCs/>
          <w:sz w:val="21"/>
          <w:szCs w:val="21"/>
        </w:rPr>
        <w:t xml:space="preserve"> atitinkamo specialisto valandinį įkainį</w:t>
      </w:r>
      <w:r w:rsidRPr="002020FD">
        <w:rPr>
          <w:rFonts w:asciiTheme="minorHAnsi" w:hAnsiTheme="minorHAnsi" w:cstheme="minorHAnsi"/>
          <w:iCs/>
          <w:sz w:val="21"/>
          <w:szCs w:val="21"/>
        </w:rPr>
        <w:t>.</w:t>
      </w:r>
    </w:p>
    <w:p w14:paraId="2F909154" w14:textId="77777777" w:rsidR="003F5279" w:rsidRPr="004D2F6B" w:rsidRDefault="003F5279" w:rsidP="00BB1321">
      <w:pPr>
        <w:spacing w:after="0"/>
        <w:rPr>
          <w:rFonts w:ascii="Calibri" w:eastAsia="Arial" w:hAnsi="Calibri" w:cs="Calibri"/>
          <w:i/>
          <w:iCs/>
          <w:szCs w:val="22"/>
        </w:rPr>
      </w:pPr>
    </w:p>
    <w:p w14:paraId="6AFA413C" w14:textId="2C263047" w:rsidR="001D5D3E" w:rsidRPr="004D2F6B" w:rsidRDefault="001D5D3E" w:rsidP="00BB1321">
      <w:pPr>
        <w:pStyle w:val="ListParagraph"/>
        <w:numPr>
          <w:ilvl w:val="0"/>
          <w:numId w:val="2"/>
        </w:numPr>
        <w:pBdr>
          <w:top w:val="single" w:sz="8" w:space="1" w:color="000000"/>
          <w:bottom w:val="single" w:sz="8" w:space="1" w:color="000000"/>
        </w:pBdr>
        <w:tabs>
          <w:tab w:val="clear" w:pos="851"/>
          <w:tab w:val="clear" w:pos="5779"/>
          <w:tab w:val="left" w:pos="284"/>
        </w:tabs>
        <w:suppressAutoHyphens/>
        <w:autoSpaceDN w:val="0"/>
        <w:spacing w:after="0"/>
        <w:ind w:left="0" w:firstLine="0"/>
        <w:contextualSpacing w:val="0"/>
        <w:jc w:val="left"/>
        <w:textAlignment w:val="baseline"/>
        <w:rPr>
          <w:rFonts w:ascii="Calibri" w:eastAsia="Arial" w:hAnsi="Calibri" w:cs="Calibri"/>
          <w:b/>
          <w:bCs/>
          <w:szCs w:val="22"/>
        </w:rPr>
      </w:pPr>
      <w:r w:rsidRPr="004D2F6B">
        <w:rPr>
          <w:rFonts w:ascii="Calibri" w:eastAsia="Arial" w:hAnsi="Calibri" w:cs="Calibri"/>
          <w:b/>
          <w:bCs/>
          <w:szCs w:val="22"/>
        </w:rPr>
        <w:t>REIKALAVIMAI PIRKIMO OBJEKTUI</w:t>
      </w:r>
    </w:p>
    <w:p w14:paraId="73A5B2D9" w14:textId="77777777" w:rsidR="001D5D3E" w:rsidRPr="004D2F6B" w:rsidRDefault="001D5D3E" w:rsidP="00BB1321">
      <w:pPr>
        <w:pStyle w:val="ListParagraph"/>
        <w:numPr>
          <w:ilvl w:val="1"/>
          <w:numId w:val="2"/>
        </w:numPr>
        <w:tabs>
          <w:tab w:val="clear" w:pos="851"/>
          <w:tab w:val="clear" w:pos="5779"/>
          <w:tab w:val="left" w:pos="567"/>
        </w:tabs>
        <w:autoSpaceDN w:val="0"/>
        <w:spacing w:after="0"/>
        <w:ind w:left="0" w:firstLine="0"/>
        <w:contextualSpacing w:val="0"/>
        <w:rPr>
          <w:rFonts w:ascii="Calibri" w:hAnsi="Calibri" w:cs="Calibri"/>
          <w:b/>
          <w:bCs/>
          <w:szCs w:val="22"/>
        </w:rPr>
      </w:pPr>
      <w:r w:rsidRPr="004D2F6B">
        <w:rPr>
          <w:rFonts w:ascii="Calibri" w:hAnsi="Calibri" w:cs="Calibri"/>
          <w:b/>
          <w:bCs/>
          <w:szCs w:val="22"/>
        </w:rPr>
        <w:t>Siekiamos situacijos aprašymas:</w:t>
      </w:r>
    </w:p>
    <w:p w14:paraId="7D1B54EF" w14:textId="24686FC9" w:rsidR="00A728AA" w:rsidRPr="004D2F6B" w:rsidRDefault="00267906" w:rsidP="00BB1321">
      <w:pPr>
        <w:tabs>
          <w:tab w:val="left" w:pos="1134"/>
        </w:tabs>
        <w:autoSpaceDN w:val="0"/>
        <w:spacing w:after="0"/>
        <w:ind w:left="720" w:hanging="720"/>
        <w:rPr>
          <w:rFonts w:ascii="Calibri" w:eastAsia="Arial" w:hAnsi="Calibri" w:cs="Calibri"/>
          <w:szCs w:val="22"/>
          <w:shd w:val="clear" w:color="auto" w:fill="FFFFFF" w:themeFill="background1"/>
        </w:rPr>
      </w:pPr>
      <w:r w:rsidRPr="004D2F6B">
        <w:rPr>
          <w:rFonts w:ascii="Calibri" w:eastAsia="Arial" w:hAnsi="Calibri" w:cs="Calibri"/>
          <w:szCs w:val="22"/>
          <w:shd w:val="clear" w:color="auto" w:fill="FFFFFF" w:themeFill="background1"/>
        </w:rPr>
        <w:t>Inicijuodama int</w:t>
      </w:r>
      <w:r w:rsidR="00410058" w:rsidRPr="004D2F6B">
        <w:rPr>
          <w:rFonts w:ascii="Calibri" w:eastAsia="Arial" w:hAnsi="Calibri" w:cs="Calibri"/>
          <w:szCs w:val="22"/>
          <w:shd w:val="clear" w:color="auto" w:fill="FFFFFF" w:themeFill="background1"/>
        </w:rPr>
        <w:t xml:space="preserve">egruotos </w:t>
      </w:r>
      <w:r w:rsidR="00C3716D">
        <w:rPr>
          <w:rFonts w:ascii="Calibri" w:eastAsia="Arial" w:hAnsi="Calibri" w:cs="Calibri"/>
          <w:szCs w:val="22"/>
          <w:shd w:val="clear" w:color="auto" w:fill="FFFFFF" w:themeFill="background1"/>
        </w:rPr>
        <w:t xml:space="preserve">ir krizių </w:t>
      </w:r>
      <w:r w:rsidR="00410058" w:rsidRPr="004D2F6B">
        <w:rPr>
          <w:rFonts w:ascii="Calibri" w:eastAsia="Arial" w:hAnsi="Calibri" w:cs="Calibri"/>
          <w:szCs w:val="22"/>
          <w:shd w:val="clear" w:color="auto" w:fill="FFFFFF" w:themeFill="background1"/>
        </w:rPr>
        <w:t xml:space="preserve">komunikacijos paslaugų pirkimą, </w:t>
      </w:r>
      <w:r w:rsidR="00D0336D" w:rsidRPr="004D2F6B">
        <w:rPr>
          <w:rFonts w:ascii="Calibri" w:eastAsia="Arial" w:hAnsi="Calibri" w:cs="Calibri"/>
          <w:szCs w:val="22"/>
          <w:shd w:val="clear" w:color="auto" w:fill="FFFFFF" w:themeFill="background1"/>
        </w:rPr>
        <w:t>O</w:t>
      </w:r>
      <w:r w:rsidR="00410058" w:rsidRPr="004D2F6B">
        <w:rPr>
          <w:rFonts w:ascii="Calibri" w:eastAsia="Arial" w:hAnsi="Calibri" w:cs="Calibri"/>
          <w:szCs w:val="22"/>
          <w:shd w:val="clear" w:color="auto" w:fill="FFFFFF" w:themeFill="background1"/>
        </w:rPr>
        <w:t>N siekia:</w:t>
      </w:r>
    </w:p>
    <w:p w14:paraId="77BE6E4A" w14:textId="3B54B016" w:rsidR="00AE60B1" w:rsidRPr="004D2F6B" w:rsidRDefault="00A728AA" w:rsidP="00BB1321">
      <w:pPr>
        <w:pStyle w:val="ListParagraph"/>
        <w:numPr>
          <w:ilvl w:val="2"/>
          <w:numId w:val="2"/>
        </w:numPr>
        <w:tabs>
          <w:tab w:val="clear" w:pos="851"/>
          <w:tab w:val="clear" w:pos="5779"/>
          <w:tab w:val="left" w:pos="1134"/>
        </w:tabs>
        <w:autoSpaceDN w:val="0"/>
        <w:spacing w:after="0"/>
        <w:ind w:left="426" w:firstLine="0"/>
        <w:contextualSpacing w:val="0"/>
        <w:rPr>
          <w:rFonts w:ascii="Calibri" w:eastAsia="Arial" w:hAnsi="Calibri" w:cs="Calibri"/>
          <w:szCs w:val="22"/>
          <w:shd w:val="clear" w:color="auto" w:fill="FFFFFF" w:themeFill="background1"/>
        </w:rPr>
      </w:pPr>
      <w:r w:rsidRPr="004D2F6B">
        <w:rPr>
          <w:rFonts w:ascii="Calibri" w:eastAsia="Arial" w:hAnsi="Calibri" w:cs="Calibri"/>
          <w:szCs w:val="22"/>
          <w:shd w:val="clear" w:color="auto" w:fill="FFFFFF" w:themeFill="background1"/>
        </w:rPr>
        <w:t>Didinti bendrą ON žinomumą, veiklos supratimą ir kurti teigiamą reputaciją</w:t>
      </w:r>
      <w:r w:rsidR="00C33B0C" w:rsidRPr="004D2F6B">
        <w:rPr>
          <w:rFonts w:ascii="Calibri" w:eastAsia="Arial" w:hAnsi="Calibri" w:cs="Calibri"/>
          <w:szCs w:val="22"/>
          <w:shd w:val="clear" w:color="auto" w:fill="FFFFFF" w:themeFill="background1"/>
        </w:rPr>
        <w:t>.</w:t>
      </w:r>
    </w:p>
    <w:p w14:paraId="14461456" w14:textId="6859DEA7" w:rsidR="00AE60B1" w:rsidRPr="004D2F6B" w:rsidRDefault="00A728AA" w:rsidP="00BB1321">
      <w:pPr>
        <w:pStyle w:val="ListParagraph"/>
        <w:numPr>
          <w:ilvl w:val="2"/>
          <w:numId w:val="2"/>
        </w:numPr>
        <w:tabs>
          <w:tab w:val="clear" w:pos="851"/>
          <w:tab w:val="clear" w:pos="5779"/>
          <w:tab w:val="left" w:pos="1134"/>
        </w:tabs>
        <w:autoSpaceDN w:val="0"/>
        <w:spacing w:after="0"/>
        <w:ind w:left="426" w:firstLine="0"/>
        <w:contextualSpacing w:val="0"/>
        <w:rPr>
          <w:rFonts w:ascii="Calibri" w:eastAsia="Arial" w:hAnsi="Calibri" w:cs="Calibri"/>
          <w:szCs w:val="22"/>
          <w:shd w:val="clear" w:color="auto" w:fill="FFFFFF" w:themeFill="background1"/>
        </w:rPr>
      </w:pPr>
      <w:r w:rsidRPr="004D2F6B">
        <w:rPr>
          <w:rFonts w:ascii="Calibri" w:eastAsia="Arial" w:hAnsi="Calibri" w:cs="Calibri"/>
          <w:szCs w:val="22"/>
          <w:shd w:val="clear" w:color="auto" w:fill="FFFFFF" w:themeFill="background1"/>
        </w:rPr>
        <w:t xml:space="preserve">Įtvirtinti ON kaip skaidrios, patikimos, efektyviai valdomos </w:t>
      </w:r>
      <w:r w:rsidR="00E21DFF">
        <w:rPr>
          <w:rFonts w:ascii="Calibri" w:eastAsia="Arial" w:hAnsi="Calibri" w:cs="Calibri"/>
          <w:szCs w:val="22"/>
          <w:shd w:val="clear" w:color="auto" w:fill="FFFFFF" w:themeFill="background1"/>
        </w:rPr>
        <w:t>b</w:t>
      </w:r>
      <w:r w:rsidRPr="004D2F6B">
        <w:rPr>
          <w:rFonts w:ascii="Calibri" w:eastAsia="Arial" w:hAnsi="Calibri" w:cs="Calibri"/>
          <w:szCs w:val="22"/>
          <w:shd w:val="clear" w:color="auto" w:fill="FFFFFF" w:themeFill="background1"/>
        </w:rPr>
        <w:t xml:space="preserve">endrovės įvaizdį. </w:t>
      </w:r>
    </w:p>
    <w:p w14:paraId="5E4EAAFA" w14:textId="696C4F04" w:rsidR="00A728AA" w:rsidRDefault="00A728AA" w:rsidP="00BB1321">
      <w:pPr>
        <w:pStyle w:val="ListParagraph"/>
        <w:numPr>
          <w:ilvl w:val="2"/>
          <w:numId w:val="2"/>
        </w:numPr>
        <w:tabs>
          <w:tab w:val="clear" w:pos="851"/>
          <w:tab w:val="clear" w:pos="5779"/>
          <w:tab w:val="left" w:pos="1134"/>
        </w:tabs>
        <w:autoSpaceDN w:val="0"/>
        <w:spacing w:after="0"/>
        <w:ind w:left="426" w:firstLine="0"/>
        <w:contextualSpacing w:val="0"/>
        <w:rPr>
          <w:rFonts w:ascii="Calibri" w:eastAsia="Arial" w:hAnsi="Calibri" w:cs="Calibri"/>
          <w:szCs w:val="22"/>
          <w:shd w:val="clear" w:color="auto" w:fill="FFFFFF" w:themeFill="background1"/>
        </w:rPr>
      </w:pPr>
      <w:r w:rsidRPr="004D2F6B">
        <w:rPr>
          <w:rFonts w:ascii="Calibri" w:eastAsia="Arial" w:hAnsi="Calibri" w:cs="Calibri"/>
          <w:szCs w:val="22"/>
          <w:shd w:val="clear" w:color="auto" w:fill="FFFFFF" w:themeFill="background1"/>
        </w:rPr>
        <w:t xml:space="preserve">Stiprinti ON įvaizdį kaip šiuolaikiškos </w:t>
      </w:r>
      <w:r w:rsidR="00E21DFF">
        <w:rPr>
          <w:rFonts w:ascii="Calibri" w:eastAsia="Arial" w:hAnsi="Calibri" w:cs="Calibri"/>
          <w:szCs w:val="22"/>
          <w:shd w:val="clear" w:color="auto" w:fill="FFFFFF" w:themeFill="background1"/>
        </w:rPr>
        <w:t>b</w:t>
      </w:r>
      <w:r w:rsidRPr="004D2F6B">
        <w:rPr>
          <w:rFonts w:ascii="Calibri" w:eastAsia="Arial" w:hAnsi="Calibri" w:cs="Calibri"/>
          <w:szCs w:val="22"/>
          <w:shd w:val="clear" w:color="auto" w:fill="FFFFFF" w:themeFill="background1"/>
        </w:rPr>
        <w:t xml:space="preserve">endrovės, taikančios pažangius oro erdvės valdymo metodus ir priemones. Taip pat formuoti įvaizdį kaip atsakingos </w:t>
      </w:r>
      <w:r w:rsidR="00E21DFF">
        <w:rPr>
          <w:rFonts w:ascii="Calibri" w:eastAsia="Arial" w:hAnsi="Calibri" w:cs="Calibri"/>
          <w:szCs w:val="22"/>
          <w:shd w:val="clear" w:color="auto" w:fill="FFFFFF" w:themeFill="background1"/>
        </w:rPr>
        <w:t>b</w:t>
      </w:r>
      <w:r w:rsidRPr="004D2F6B">
        <w:rPr>
          <w:rFonts w:ascii="Calibri" w:eastAsia="Arial" w:hAnsi="Calibri" w:cs="Calibri"/>
          <w:szCs w:val="22"/>
          <w:shd w:val="clear" w:color="auto" w:fill="FFFFFF" w:themeFill="background1"/>
        </w:rPr>
        <w:t xml:space="preserve">endrovės, kuri iškelia oro erdvės kontrolės, skrydžių saugos aktualijas visuomenės žiniai. </w:t>
      </w:r>
    </w:p>
    <w:p w14:paraId="1570C8D6" w14:textId="36D7DBCA" w:rsidR="00C3716D" w:rsidRPr="004D2F6B" w:rsidRDefault="00C3716D" w:rsidP="00BB1321">
      <w:pPr>
        <w:pStyle w:val="ListParagraph"/>
        <w:numPr>
          <w:ilvl w:val="2"/>
          <w:numId w:val="2"/>
        </w:numPr>
        <w:tabs>
          <w:tab w:val="clear" w:pos="851"/>
          <w:tab w:val="clear" w:pos="5779"/>
          <w:tab w:val="left" w:pos="1134"/>
        </w:tabs>
        <w:autoSpaceDN w:val="0"/>
        <w:spacing w:after="0"/>
        <w:ind w:left="426" w:firstLine="0"/>
        <w:contextualSpacing w:val="0"/>
        <w:rPr>
          <w:rFonts w:ascii="Calibri" w:eastAsia="Arial" w:hAnsi="Calibri" w:cs="Calibri"/>
          <w:szCs w:val="22"/>
          <w:shd w:val="clear" w:color="auto" w:fill="FFFFFF" w:themeFill="background1"/>
        </w:rPr>
      </w:pPr>
      <w:r>
        <w:rPr>
          <w:rFonts w:ascii="Calibri" w:eastAsia="Arial" w:hAnsi="Calibri" w:cs="Calibri"/>
          <w:szCs w:val="22"/>
          <w:shd w:val="clear" w:color="auto" w:fill="FFFFFF" w:themeFill="background1"/>
        </w:rPr>
        <w:t>Konsultuoti ON krizinių situacijų atveju ir operatyviai vykdyti komunikaciją. Taip pat įžvelgti galimas reputacijos rizikas ir jas valdyti.</w:t>
      </w:r>
    </w:p>
    <w:p w14:paraId="37B20D54" w14:textId="77777777" w:rsidR="00A728AA" w:rsidRPr="004D2F6B" w:rsidRDefault="00A728AA" w:rsidP="00BB1321">
      <w:pPr>
        <w:tabs>
          <w:tab w:val="left" w:pos="1134"/>
        </w:tabs>
        <w:autoSpaceDN w:val="0"/>
        <w:spacing w:after="0"/>
        <w:ind w:left="720" w:hanging="720"/>
        <w:rPr>
          <w:rFonts w:ascii="Calibri" w:eastAsia="Arial" w:hAnsi="Calibri" w:cs="Calibri"/>
          <w:szCs w:val="22"/>
          <w:shd w:val="clear" w:color="auto" w:fill="FFFFFF" w:themeFill="background1"/>
        </w:rPr>
      </w:pPr>
    </w:p>
    <w:p w14:paraId="5831E0E5" w14:textId="28B00FC5" w:rsidR="00FE7113" w:rsidRPr="004D2F6B" w:rsidRDefault="001E3EF7" w:rsidP="00BB1321">
      <w:pPr>
        <w:pStyle w:val="ListParagraph"/>
        <w:numPr>
          <w:ilvl w:val="1"/>
          <w:numId w:val="2"/>
        </w:numPr>
        <w:tabs>
          <w:tab w:val="clear" w:pos="851"/>
          <w:tab w:val="clear" w:pos="5779"/>
          <w:tab w:val="left" w:pos="567"/>
        </w:tabs>
        <w:autoSpaceDN w:val="0"/>
        <w:spacing w:after="0"/>
        <w:ind w:left="0" w:firstLine="0"/>
        <w:contextualSpacing w:val="0"/>
        <w:rPr>
          <w:rFonts w:ascii="Calibri" w:hAnsi="Calibri" w:cs="Calibri"/>
          <w:b/>
          <w:bCs/>
          <w:szCs w:val="22"/>
        </w:rPr>
      </w:pPr>
      <w:bookmarkStart w:id="2" w:name="part_fd377129dc6543a9918d9c3249121b64"/>
      <w:bookmarkEnd w:id="2"/>
      <w:r w:rsidRPr="004D2F6B">
        <w:rPr>
          <w:rFonts w:ascii="Calibri" w:hAnsi="Calibri" w:cs="Calibri"/>
          <w:b/>
          <w:bCs/>
          <w:szCs w:val="22"/>
        </w:rPr>
        <w:t>Reikalavimai teikiamoms Paslaugoms:</w:t>
      </w:r>
    </w:p>
    <w:p w14:paraId="4AF9BE66" w14:textId="77777777" w:rsidR="00A42FC5" w:rsidRPr="004D2F6B" w:rsidRDefault="00A42FC5" w:rsidP="00BB1321">
      <w:pPr>
        <w:tabs>
          <w:tab w:val="left" w:pos="1560"/>
        </w:tabs>
        <w:spacing w:after="0"/>
        <w:rPr>
          <w:rFonts w:ascii="Calibri" w:hAnsi="Calibri" w:cs="Calibri"/>
          <w:color w:val="000000" w:themeColor="text1"/>
          <w:szCs w:val="22"/>
        </w:rPr>
      </w:pPr>
    </w:p>
    <w:p w14:paraId="6A0A3541" w14:textId="6DAD2747" w:rsidR="00A42FC5" w:rsidRPr="004D2F6B" w:rsidRDefault="00A42FC5" w:rsidP="00BB1321">
      <w:pPr>
        <w:pStyle w:val="ListParagraph"/>
        <w:numPr>
          <w:ilvl w:val="2"/>
          <w:numId w:val="2"/>
        </w:numPr>
        <w:tabs>
          <w:tab w:val="clear" w:pos="851"/>
          <w:tab w:val="clear" w:pos="5779"/>
          <w:tab w:val="left" w:pos="1134"/>
        </w:tabs>
        <w:autoSpaceDN w:val="0"/>
        <w:spacing w:after="0"/>
        <w:ind w:left="567" w:firstLine="0"/>
        <w:contextualSpacing w:val="0"/>
        <w:rPr>
          <w:rFonts w:ascii="Calibri" w:hAnsi="Calibri" w:cs="Calibri"/>
          <w:b/>
          <w:bCs/>
          <w:szCs w:val="22"/>
        </w:rPr>
      </w:pPr>
      <w:r w:rsidRPr="004D2F6B">
        <w:rPr>
          <w:rFonts w:ascii="Calibri" w:hAnsi="Calibri" w:cs="Calibri"/>
          <w:b/>
          <w:bCs/>
          <w:szCs w:val="22"/>
        </w:rPr>
        <w:t xml:space="preserve">Straipsnių </w:t>
      </w:r>
      <w:r w:rsidR="007D45DB">
        <w:rPr>
          <w:rFonts w:ascii="Calibri" w:hAnsi="Calibri" w:cs="Calibri"/>
          <w:b/>
          <w:bCs/>
          <w:szCs w:val="22"/>
        </w:rPr>
        <w:t>sukūrimas</w:t>
      </w:r>
    </w:p>
    <w:p w14:paraId="24A9F587" w14:textId="5CBEBDF8" w:rsidR="00A42FC5" w:rsidRDefault="004655B6" w:rsidP="00BB1321">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Pr>
          <w:rFonts w:ascii="Calibri" w:hAnsi="Calibri" w:cs="Calibri"/>
          <w:szCs w:val="22"/>
        </w:rPr>
        <w:t>Paslaugų teikėjas</w:t>
      </w:r>
      <w:r w:rsidR="00A42FC5" w:rsidRPr="004D2F6B">
        <w:rPr>
          <w:rFonts w:ascii="Calibri" w:hAnsi="Calibri" w:cs="Calibri"/>
          <w:szCs w:val="22"/>
        </w:rPr>
        <w:t xml:space="preserve"> pagal </w:t>
      </w:r>
      <w:r w:rsidR="006F2670">
        <w:rPr>
          <w:rFonts w:ascii="Calibri" w:hAnsi="Calibri" w:cs="Calibri"/>
          <w:szCs w:val="22"/>
        </w:rPr>
        <w:t>ON</w:t>
      </w:r>
      <w:r w:rsidR="00A42FC5" w:rsidRPr="004D2F6B">
        <w:rPr>
          <w:rFonts w:ascii="Calibri" w:hAnsi="Calibri" w:cs="Calibri"/>
          <w:szCs w:val="22"/>
        </w:rPr>
        <w:t xml:space="preserve"> poreikį parengia informacinę, statistinę, analitinę, apžvalgos informaciją pagal </w:t>
      </w:r>
      <w:r w:rsidR="006F2670">
        <w:rPr>
          <w:rFonts w:ascii="Calibri" w:hAnsi="Calibri" w:cs="Calibri"/>
          <w:szCs w:val="22"/>
        </w:rPr>
        <w:t>ON</w:t>
      </w:r>
      <w:r w:rsidR="00A42FC5" w:rsidRPr="004D2F6B">
        <w:rPr>
          <w:rFonts w:ascii="Calibri" w:hAnsi="Calibri" w:cs="Calibri"/>
          <w:szCs w:val="22"/>
        </w:rPr>
        <w:t xml:space="preserve"> nurodytą tematiką ir pateiktą informaciją bei duomenis ir inicijuoja jas žiniasklaidoje, tai yra, siūlo išskirtinę informaciją žurnalistams, siekia sudominti juos imtis nagrinėti pasiūlytą temą giliau; atsiradus poreikiui, organizuoti papildomus interviu ar pan.</w:t>
      </w:r>
    </w:p>
    <w:p w14:paraId="2AECB342" w14:textId="262896A0" w:rsidR="00547457" w:rsidRPr="00547457" w:rsidRDefault="00547457" w:rsidP="00BB1321">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Pr>
          <w:rFonts w:ascii="Calibri" w:hAnsi="Calibri" w:cs="Calibri"/>
          <w:szCs w:val="22"/>
        </w:rPr>
        <w:t>Straipsnio t</w:t>
      </w:r>
      <w:r w:rsidRPr="00547457">
        <w:rPr>
          <w:rFonts w:ascii="Calibri" w:hAnsi="Calibri" w:cs="Calibri"/>
          <w:szCs w:val="22"/>
        </w:rPr>
        <w:t xml:space="preserve">urinys gali būti rengiamas lietuvių ir anglų kalbomis, pagal </w:t>
      </w:r>
      <w:r w:rsidR="006F2670">
        <w:rPr>
          <w:rFonts w:ascii="Calibri" w:hAnsi="Calibri" w:cs="Calibri"/>
          <w:szCs w:val="22"/>
        </w:rPr>
        <w:t>ON</w:t>
      </w:r>
      <w:r w:rsidRPr="00547457">
        <w:rPr>
          <w:rFonts w:ascii="Calibri" w:hAnsi="Calibri" w:cs="Calibri"/>
          <w:szCs w:val="22"/>
        </w:rPr>
        <w:t xml:space="preserve">  nurodytą poreikį.</w:t>
      </w:r>
    </w:p>
    <w:p w14:paraId="273CF9A3" w14:textId="77777777" w:rsidR="00A42FC5" w:rsidRPr="004D2F6B" w:rsidRDefault="00A42FC5" w:rsidP="00BB1321">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sidRPr="004D2F6B">
        <w:rPr>
          <w:rFonts w:ascii="Calibri" w:hAnsi="Calibri" w:cs="Calibri"/>
          <w:szCs w:val="22"/>
        </w:rPr>
        <w:t xml:space="preserve">Reklaminio ploto ar eterio laiko pirkimas temos inicijavimu nelaikomas. </w:t>
      </w:r>
    </w:p>
    <w:p w14:paraId="6941A187" w14:textId="77777777" w:rsidR="00A42FC5" w:rsidRPr="004D2F6B" w:rsidRDefault="00A42FC5" w:rsidP="00BB1321">
      <w:pPr>
        <w:spacing w:after="0"/>
        <w:ind w:left="720" w:hanging="720"/>
        <w:rPr>
          <w:rFonts w:ascii="Calibri" w:hAnsi="Calibri" w:cs="Calibri"/>
          <w:color w:val="000000" w:themeColor="text1"/>
          <w:szCs w:val="22"/>
        </w:rPr>
      </w:pPr>
    </w:p>
    <w:p w14:paraId="15DEA48B" w14:textId="77777777" w:rsidR="00A42FC5" w:rsidRPr="004D2F6B" w:rsidRDefault="00A42FC5" w:rsidP="00BB1321">
      <w:pPr>
        <w:pStyle w:val="ListParagraph"/>
        <w:numPr>
          <w:ilvl w:val="2"/>
          <w:numId w:val="2"/>
        </w:numPr>
        <w:tabs>
          <w:tab w:val="clear" w:pos="851"/>
          <w:tab w:val="clear" w:pos="5779"/>
          <w:tab w:val="left" w:pos="1134"/>
        </w:tabs>
        <w:autoSpaceDN w:val="0"/>
        <w:spacing w:after="0"/>
        <w:ind w:left="567" w:firstLine="0"/>
        <w:contextualSpacing w:val="0"/>
        <w:rPr>
          <w:rFonts w:ascii="Calibri" w:hAnsi="Calibri" w:cs="Calibri"/>
          <w:b/>
          <w:bCs/>
          <w:szCs w:val="22"/>
        </w:rPr>
      </w:pPr>
      <w:r w:rsidRPr="004D2F6B">
        <w:rPr>
          <w:rFonts w:ascii="Calibri" w:hAnsi="Calibri" w:cs="Calibri"/>
          <w:b/>
          <w:bCs/>
          <w:szCs w:val="22"/>
        </w:rPr>
        <w:t xml:space="preserve">Operatyvaus komentaro/ nuomonės teksto parengimas ir inicijavimas: </w:t>
      </w:r>
    </w:p>
    <w:p w14:paraId="195B1C93" w14:textId="31606B15" w:rsidR="00A42FC5" w:rsidRDefault="004655B6" w:rsidP="00BB1321">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Pr>
          <w:rFonts w:ascii="Calibri" w:hAnsi="Calibri" w:cs="Calibri"/>
          <w:szCs w:val="22"/>
        </w:rPr>
        <w:t>Paslaugų teikėjas</w:t>
      </w:r>
      <w:r w:rsidR="00A42FC5" w:rsidRPr="004D2F6B">
        <w:rPr>
          <w:rFonts w:ascii="Calibri" w:hAnsi="Calibri" w:cs="Calibri"/>
          <w:szCs w:val="22"/>
        </w:rPr>
        <w:t xml:space="preserve"> pagal </w:t>
      </w:r>
      <w:r w:rsidR="006F2670">
        <w:rPr>
          <w:rFonts w:ascii="Calibri" w:hAnsi="Calibri" w:cs="Calibri"/>
          <w:szCs w:val="22"/>
        </w:rPr>
        <w:t>ON</w:t>
      </w:r>
      <w:r w:rsidR="00A42FC5" w:rsidRPr="004D2F6B">
        <w:rPr>
          <w:rFonts w:ascii="Calibri" w:hAnsi="Calibri" w:cs="Calibri"/>
          <w:szCs w:val="22"/>
        </w:rPr>
        <w:t xml:space="preserve"> poreikį ypač greitai (per 2 val. nuo užduoties ir visos reikalingos informacijos pateikimo) parengia informaciją pagal </w:t>
      </w:r>
      <w:r w:rsidR="006F2670">
        <w:rPr>
          <w:rFonts w:ascii="Calibri" w:hAnsi="Calibri" w:cs="Calibri"/>
          <w:szCs w:val="22"/>
        </w:rPr>
        <w:t>ON</w:t>
      </w:r>
      <w:r w:rsidR="00A42FC5" w:rsidRPr="004D2F6B">
        <w:rPr>
          <w:rFonts w:ascii="Calibri" w:hAnsi="Calibri" w:cs="Calibri"/>
          <w:szCs w:val="22"/>
        </w:rPr>
        <w:t xml:space="preserve"> nurodytą tematiką ir pateiktą informaciją bei duomenis ir inicijuoja jas žiniasklaidoje, tai yra, siūlo išskirtinę informaciją tiksliniams žiniasklaidos kanalams, siekia juos sudominti.</w:t>
      </w:r>
    </w:p>
    <w:p w14:paraId="7913CC97" w14:textId="00F05A7D" w:rsidR="00547457" w:rsidRDefault="00547457" w:rsidP="00BB1321">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sidRPr="00547457">
        <w:rPr>
          <w:rFonts w:ascii="Calibri" w:hAnsi="Calibri" w:cs="Calibri"/>
          <w:szCs w:val="22"/>
        </w:rPr>
        <w:t xml:space="preserve">Operatyvaus komentaro </w:t>
      </w:r>
      <w:r>
        <w:rPr>
          <w:rFonts w:ascii="Calibri" w:hAnsi="Calibri" w:cs="Calibri"/>
          <w:szCs w:val="22"/>
        </w:rPr>
        <w:t>t</w:t>
      </w:r>
      <w:r w:rsidRPr="00547457">
        <w:rPr>
          <w:rFonts w:ascii="Calibri" w:hAnsi="Calibri" w:cs="Calibri"/>
          <w:szCs w:val="22"/>
        </w:rPr>
        <w:t xml:space="preserve">urinys gali būti rengiamas lietuvių ir anglų kalbomis, pagal </w:t>
      </w:r>
      <w:r w:rsidR="006F2670">
        <w:rPr>
          <w:rFonts w:ascii="Calibri" w:hAnsi="Calibri" w:cs="Calibri"/>
          <w:szCs w:val="22"/>
        </w:rPr>
        <w:t>ON</w:t>
      </w:r>
      <w:r w:rsidRPr="00547457">
        <w:rPr>
          <w:rFonts w:ascii="Calibri" w:hAnsi="Calibri" w:cs="Calibri"/>
          <w:szCs w:val="22"/>
        </w:rPr>
        <w:t xml:space="preserve">  nurodytą poreikį.</w:t>
      </w:r>
    </w:p>
    <w:p w14:paraId="0E74430F" w14:textId="77777777" w:rsidR="00D315A0" w:rsidRPr="00547457" w:rsidRDefault="00D315A0" w:rsidP="00D315A0">
      <w:pPr>
        <w:pStyle w:val="ListParagraph"/>
        <w:numPr>
          <w:ilvl w:val="0"/>
          <w:numId w:val="0"/>
        </w:numPr>
        <w:tabs>
          <w:tab w:val="clear" w:pos="851"/>
          <w:tab w:val="clear" w:pos="5779"/>
          <w:tab w:val="left" w:pos="1843"/>
          <w:tab w:val="left" w:pos="1985"/>
        </w:tabs>
        <w:autoSpaceDN w:val="0"/>
        <w:spacing w:after="0"/>
        <w:ind w:left="1134"/>
        <w:contextualSpacing w:val="0"/>
        <w:rPr>
          <w:rFonts w:ascii="Calibri" w:hAnsi="Calibri" w:cs="Calibri"/>
          <w:szCs w:val="22"/>
        </w:rPr>
      </w:pPr>
    </w:p>
    <w:p w14:paraId="74D5FDF9" w14:textId="77777777" w:rsidR="00D315A0" w:rsidRPr="004D2F6B" w:rsidRDefault="00D315A0" w:rsidP="00D315A0">
      <w:pPr>
        <w:pStyle w:val="ListParagraph"/>
        <w:numPr>
          <w:ilvl w:val="2"/>
          <w:numId w:val="2"/>
        </w:numPr>
        <w:tabs>
          <w:tab w:val="clear" w:pos="851"/>
          <w:tab w:val="clear" w:pos="5779"/>
          <w:tab w:val="left" w:pos="1134"/>
        </w:tabs>
        <w:autoSpaceDN w:val="0"/>
        <w:spacing w:after="0"/>
        <w:ind w:left="567" w:firstLine="0"/>
        <w:contextualSpacing w:val="0"/>
        <w:rPr>
          <w:rFonts w:ascii="Calibri" w:hAnsi="Calibri" w:cs="Calibri"/>
          <w:b/>
          <w:bCs/>
          <w:szCs w:val="22"/>
        </w:rPr>
      </w:pPr>
      <w:r w:rsidRPr="004D2F6B">
        <w:rPr>
          <w:rFonts w:ascii="Calibri" w:hAnsi="Calibri" w:cs="Calibri"/>
          <w:b/>
          <w:bCs/>
          <w:szCs w:val="22"/>
        </w:rPr>
        <w:t xml:space="preserve">Pranešimo </w:t>
      </w:r>
      <w:r>
        <w:rPr>
          <w:rFonts w:ascii="Calibri" w:hAnsi="Calibri" w:cs="Calibri"/>
          <w:b/>
          <w:bCs/>
          <w:szCs w:val="22"/>
        </w:rPr>
        <w:t>spaudai</w:t>
      </w:r>
      <w:r w:rsidRPr="004D2F6B">
        <w:rPr>
          <w:rFonts w:ascii="Calibri" w:hAnsi="Calibri" w:cs="Calibri"/>
          <w:b/>
          <w:bCs/>
          <w:szCs w:val="22"/>
        </w:rPr>
        <w:t xml:space="preserve"> parengimas ir išplatinimas: </w:t>
      </w:r>
    </w:p>
    <w:p w14:paraId="507D20A2" w14:textId="4E14B399" w:rsidR="00D315A0" w:rsidRPr="004D2F6B" w:rsidRDefault="00D315A0" w:rsidP="00D315A0">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sidRPr="004D2F6B">
        <w:rPr>
          <w:rFonts w:ascii="Calibri" w:hAnsi="Calibri" w:cs="Calibri"/>
          <w:szCs w:val="22"/>
        </w:rPr>
        <w:t xml:space="preserve">Bendro pobūdžio informaciją apie projektą bei lūkesčius Paslaugų teikėjui pateikia </w:t>
      </w:r>
      <w:r w:rsidR="006F2670">
        <w:rPr>
          <w:rFonts w:ascii="Calibri" w:hAnsi="Calibri" w:cs="Calibri"/>
          <w:szCs w:val="22"/>
        </w:rPr>
        <w:t>ON</w:t>
      </w:r>
      <w:r w:rsidRPr="004D2F6B">
        <w:rPr>
          <w:rFonts w:ascii="Calibri" w:hAnsi="Calibri" w:cs="Calibri"/>
          <w:szCs w:val="22"/>
        </w:rPr>
        <w:t>.</w:t>
      </w:r>
    </w:p>
    <w:p w14:paraId="6B59C555" w14:textId="77777777" w:rsidR="00D315A0" w:rsidRPr="004D2F6B" w:rsidRDefault="00D315A0" w:rsidP="00D315A0">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sidRPr="004D2F6B">
        <w:rPr>
          <w:rFonts w:ascii="Calibri" w:hAnsi="Calibri" w:cs="Calibri"/>
          <w:szCs w:val="22"/>
        </w:rPr>
        <w:t>Paslaugų teikėjo parengta tekstinė informacija turi būti sklandi, pateikta taisyklinga lietuvių kalba, pritaikyta nurodytai tikslinei auditorijai bei sklaidos kanalui (interneto žiniasklaida, laikraščiai, radijas, TV, naujienų agentūros, specializuoti žiniasklaidos kanalai).</w:t>
      </w:r>
    </w:p>
    <w:p w14:paraId="6DF44FF4" w14:textId="66CD3E23" w:rsidR="00D315A0" w:rsidRPr="004D2F6B" w:rsidRDefault="004655B6" w:rsidP="00D315A0">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Pr>
          <w:rFonts w:ascii="Calibri" w:hAnsi="Calibri" w:cs="Calibri"/>
          <w:szCs w:val="22"/>
        </w:rPr>
        <w:t>Paslaugų teikėjas</w:t>
      </w:r>
      <w:r w:rsidR="00D315A0" w:rsidRPr="004D2F6B">
        <w:rPr>
          <w:rFonts w:ascii="Calibri" w:hAnsi="Calibri" w:cs="Calibri"/>
          <w:szCs w:val="22"/>
        </w:rPr>
        <w:t xml:space="preserve"> išplatina interneto žiniasklaidai, laikraščiams, radijui, TV, naujienų agentūroms, specializuotiems žiniasklaidos kanalams ir pan. </w:t>
      </w:r>
    </w:p>
    <w:p w14:paraId="50AC2A11" w14:textId="65463B1B" w:rsidR="00D315A0" w:rsidRDefault="004655B6" w:rsidP="00D315A0">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Pr>
          <w:rFonts w:ascii="Calibri" w:hAnsi="Calibri" w:cs="Calibri"/>
          <w:szCs w:val="22"/>
        </w:rPr>
        <w:t>Paslaugų teikėjas</w:t>
      </w:r>
      <w:r w:rsidR="00D315A0" w:rsidRPr="004D2F6B">
        <w:rPr>
          <w:rFonts w:ascii="Calibri" w:hAnsi="Calibri" w:cs="Calibri"/>
          <w:szCs w:val="22"/>
        </w:rPr>
        <w:t xml:space="preserve"> </w:t>
      </w:r>
      <w:r w:rsidR="006F2670">
        <w:rPr>
          <w:rFonts w:ascii="Calibri" w:hAnsi="Calibri" w:cs="Calibri"/>
          <w:szCs w:val="22"/>
        </w:rPr>
        <w:t>ON</w:t>
      </w:r>
      <w:r w:rsidR="00D315A0" w:rsidRPr="004D2F6B">
        <w:rPr>
          <w:rFonts w:ascii="Calibri" w:hAnsi="Calibri" w:cs="Calibri"/>
          <w:szCs w:val="22"/>
        </w:rPr>
        <w:t xml:space="preserve"> atsakingam asmeniui pateikia ataskaitą, kuriose žiniasklaidos priemonėse išplatinta informacija buvo paskelbta. </w:t>
      </w:r>
    </w:p>
    <w:p w14:paraId="77D6B3B3" w14:textId="70A29959" w:rsidR="00D315A0" w:rsidRPr="00547457" w:rsidRDefault="00D315A0" w:rsidP="00D315A0">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sidRPr="00547457">
        <w:rPr>
          <w:rFonts w:ascii="Calibri" w:hAnsi="Calibri" w:cs="Calibri"/>
          <w:szCs w:val="22"/>
        </w:rPr>
        <w:t xml:space="preserve">Pranešimo žiniasklaidai </w:t>
      </w:r>
      <w:r>
        <w:rPr>
          <w:rFonts w:ascii="Calibri" w:hAnsi="Calibri" w:cs="Calibri"/>
          <w:szCs w:val="22"/>
        </w:rPr>
        <w:t>t</w:t>
      </w:r>
      <w:r w:rsidRPr="00547457">
        <w:rPr>
          <w:rFonts w:ascii="Calibri" w:hAnsi="Calibri" w:cs="Calibri"/>
          <w:szCs w:val="22"/>
        </w:rPr>
        <w:t xml:space="preserve">urinys gali būti rengiamas lietuvių ir anglų kalbomis, pagal </w:t>
      </w:r>
      <w:r w:rsidR="006F2670">
        <w:rPr>
          <w:rFonts w:ascii="Calibri" w:hAnsi="Calibri" w:cs="Calibri"/>
          <w:szCs w:val="22"/>
        </w:rPr>
        <w:t>ON</w:t>
      </w:r>
      <w:r w:rsidRPr="00547457">
        <w:rPr>
          <w:rFonts w:ascii="Calibri" w:hAnsi="Calibri" w:cs="Calibri"/>
          <w:szCs w:val="22"/>
        </w:rPr>
        <w:t xml:space="preserve">  nurodytą poreikį.</w:t>
      </w:r>
    </w:p>
    <w:p w14:paraId="02B8DEF4" w14:textId="3A470AA0" w:rsidR="00D315A0" w:rsidRPr="004D2F6B" w:rsidRDefault="00D315A0" w:rsidP="00D315A0">
      <w:pPr>
        <w:pStyle w:val="ListParagraph"/>
        <w:numPr>
          <w:ilvl w:val="0"/>
          <w:numId w:val="0"/>
        </w:numPr>
        <w:tabs>
          <w:tab w:val="clear" w:pos="851"/>
          <w:tab w:val="clear" w:pos="5779"/>
          <w:tab w:val="left" w:pos="1843"/>
          <w:tab w:val="left" w:pos="1985"/>
        </w:tabs>
        <w:autoSpaceDN w:val="0"/>
        <w:spacing w:after="0"/>
        <w:ind w:left="1134"/>
        <w:contextualSpacing w:val="0"/>
        <w:rPr>
          <w:rFonts w:ascii="Calibri" w:hAnsi="Calibri" w:cs="Calibri"/>
          <w:szCs w:val="22"/>
        </w:rPr>
      </w:pPr>
      <w:r w:rsidRPr="004D2F6B">
        <w:rPr>
          <w:rFonts w:ascii="Calibri" w:hAnsi="Calibri" w:cs="Calibri"/>
          <w:szCs w:val="22"/>
        </w:rPr>
        <w:t>Pastaba: skubiais atvejais,</w:t>
      </w:r>
      <w:r>
        <w:rPr>
          <w:rFonts w:ascii="Calibri" w:hAnsi="Calibri" w:cs="Calibri"/>
          <w:szCs w:val="22"/>
        </w:rPr>
        <w:t xml:space="preserve"> pavyzdžiui, krizinių situacijų metu,</w:t>
      </w:r>
      <w:r w:rsidRPr="004D2F6B">
        <w:rPr>
          <w:rFonts w:ascii="Calibri" w:hAnsi="Calibri" w:cs="Calibri"/>
          <w:szCs w:val="22"/>
        </w:rPr>
        <w:t xml:space="preserve"> kai apie tai nurodo </w:t>
      </w:r>
      <w:r w:rsidR="006F2670">
        <w:rPr>
          <w:rFonts w:ascii="Calibri" w:hAnsi="Calibri" w:cs="Calibri"/>
          <w:szCs w:val="22"/>
        </w:rPr>
        <w:t>ON</w:t>
      </w:r>
      <w:r w:rsidRPr="004D2F6B">
        <w:rPr>
          <w:rFonts w:ascii="Calibri" w:hAnsi="Calibri" w:cs="Calibri"/>
          <w:szCs w:val="22"/>
        </w:rPr>
        <w:t xml:space="preserve">, pranešimas spaudai parengiamas per 4 valandas nuo tada, kai </w:t>
      </w:r>
      <w:r w:rsidR="006F2670">
        <w:rPr>
          <w:rFonts w:ascii="Calibri" w:hAnsi="Calibri" w:cs="Calibri"/>
          <w:szCs w:val="22"/>
        </w:rPr>
        <w:t>ON</w:t>
      </w:r>
      <w:r w:rsidRPr="004D2F6B">
        <w:rPr>
          <w:rFonts w:ascii="Calibri" w:hAnsi="Calibri" w:cs="Calibri"/>
          <w:szCs w:val="22"/>
        </w:rPr>
        <w:t xml:space="preserve"> Paslaugų teikėjui pateikia visą reikalingą medžiagą.  </w:t>
      </w:r>
    </w:p>
    <w:p w14:paraId="2FFEA781" w14:textId="77777777" w:rsidR="00A42FC5" w:rsidRDefault="00A42FC5" w:rsidP="00BB1321">
      <w:pPr>
        <w:pStyle w:val="ListParagraph"/>
        <w:numPr>
          <w:ilvl w:val="0"/>
          <w:numId w:val="0"/>
        </w:numPr>
        <w:spacing w:after="0"/>
        <w:ind w:left="360"/>
        <w:rPr>
          <w:rFonts w:ascii="Calibri" w:hAnsi="Calibri" w:cs="Calibri"/>
          <w:b/>
          <w:bCs/>
          <w:color w:val="000000" w:themeColor="text1"/>
          <w:szCs w:val="22"/>
        </w:rPr>
      </w:pPr>
    </w:p>
    <w:p w14:paraId="63F5A0EF" w14:textId="20F40735" w:rsidR="0046550D" w:rsidRPr="00D315A0" w:rsidRDefault="0078327B" w:rsidP="00D315A0">
      <w:pPr>
        <w:pStyle w:val="ListParagraph"/>
        <w:numPr>
          <w:ilvl w:val="2"/>
          <w:numId w:val="2"/>
        </w:numPr>
        <w:spacing w:after="0"/>
        <w:ind w:left="1170" w:hanging="630"/>
        <w:rPr>
          <w:rFonts w:asciiTheme="minorHAnsi" w:hAnsiTheme="minorHAnsi" w:cstheme="minorHAnsi"/>
          <w:b/>
          <w:bCs/>
          <w:color w:val="000000"/>
          <w:szCs w:val="22"/>
        </w:rPr>
      </w:pPr>
      <w:r w:rsidRPr="0078327B">
        <w:rPr>
          <w:rFonts w:asciiTheme="minorHAnsi" w:hAnsiTheme="minorHAnsi" w:cstheme="minorHAnsi"/>
          <w:b/>
          <w:bCs/>
          <w:color w:val="000000"/>
          <w:szCs w:val="22"/>
        </w:rPr>
        <w:t>Strateg</w:t>
      </w:r>
      <w:r w:rsidR="00FA7D64">
        <w:rPr>
          <w:rFonts w:asciiTheme="minorHAnsi" w:hAnsiTheme="minorHAnsi" w:cstheme="minorHAnsi"/>
          <w:b/>
          <w:bCs/>
          <w:color w:val="000000"/>
          <w:szCs w:val="22"/>
        </w:rPr>
        <w:t>inio konsultanto</w:t>
      </w:r>
      <w:r w:rsidRPr="0078327B">
        <w:rPr>
          <w:rFonts w:asciiTheme="minorHAnsi" w:hAnsiTheme="minorHAnsi" w:cstheme="minorHAnsi"/>
          <w:b/>
          <w:bCs/>
          <w:color w:val="000000"/>
          <w:szCs w:val="22"/>
        </w:rPr>
        <w:t xml:space="preserve"> (-ės) paslaugos</w:t>
      </w:r>
      <w:r>
        <w:rPr>
          <w:rFonts w:asciiTheme="minorHAnsi" w:hAnsiTheme="minorHAnsi" w:cstheme="minorHAnsi"/>
          <w:color w:val="000000"/>
          <w:szCs w:val="22"/>
        </w:rPr>
        <w:t xml:space="preserve"> </w:t>
      </w:r>
      <w:r>
        <w:rPr>
          <w:rFonts w:asciiTheme="minorHAnsi" w:hAnsiTheme="minorHAnsi" w:cstheme="minorHAnsi"/>
          <w:b/>
          <w:bCs/>
          <w:color w:val="000000"/>
          <w:szCs w:val="22"/>
        </w:rPr>
        <w:t xml:space="preserve"> </w:t>
      </w:r>
    </w:p>
    <w:p w14:paraId="42DDE73E" w14:textId="13AD9604" w:rsidR="004A1D6D" w:rsidRDefault="000B7E26" w:rsidP="00D315A0">
      <w:pPr>
        <w:pStyle w:val="ListParagraph"/>
        <w:numPr>
          <w:ilvl w:val="3"/>
          <w:numId w:val="2"/>
        </w:numPr>
        <w:tabs>
          <w:tab w:val="clear" w:pos="5779"/>
          <w:tab w:val="left" w:pos="1980"/>
        </w:tabs>
        <w:ind w:left="1170" w:firstLine="0"/>
        <w:rPr>
          <w:rFonts w:ascii="Calibri" w:hAnsi="Calibri" w:cs="Calibri"/>
          <w:color w:val="000000" w:themeColor="text1"/>
          <w:szCs w:val="22"/>
        </w:rPr>
      </w:pPr>
      <w:r w:rsidRPr="000B7E26">
        <w:rPr>
          <w:rFonts w:ascii="Calibri" w:hAnsi="Calibri" w:cs="Calibri"/>
          <w:color w:val="000000" w:themeColor="text1"/>
          <w:szCs w:val="22"/>
        </w:rPr>
        <w:t>Strateginio konsultanto (-ės) paslaugos apima konsultacijas organizacijos komunikacijos krypties formavimo, strateginio komunikacijos planavimo ir įgyvendinimo, reputacijos valdymo, komunikacinių ir reputacinių rizikų nustatymo bei valdymo, krizių prevencijos ir krizių komunikacijos klausimais, taip pat strateginių rekomendacijų teikimą</w:t>
      </w:r>
      <w:r w:rsidR="004A1D6D">
        <w:rPr>
          <w:rFonts w:ascii="Calibri" w:hAnsi="Calibri" w:cs="Calibri"/>
          <w:color w:val="000000" w:themeColor="text1"/>
          <w:szCs w:val="22"/>
        </w:rPr>
        <w:t>.</w:t>
      </w:r>
    </w:p>
    <w:p w14:paraId="756D60F0" w14:textId="64C62C07" w:rsidR="00FA7D64" w:rsidRPr="004D2F6B" w:rsidRDefault="006F2670" w:rsidP="00FA7D64">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Pr>
          <w:rFonts w:ascii="Calibri" w:hAnsi="Calibri" w:cs="Calibri"/>
          <w:szCs w:val="22"/>
        </w:rPr>
        <w:t>ON</w:t>
      </w:r>
      <w:r w:rsidR="000B7E26" w:rsidRPr="000B7E26">
        <w:rPr>
          <w:rFonts w:ascii="Calibri" w:hAnsi="Calibri" w:cs="Calibri"/>
          <w:szCs w:val="22"/>
        </w:rPr>
        <w:t xml:space="preserve"> Paslaugų teikėjui teikia informaciją, susijusią su potencialia arba esama krizine situacija</w:t>
      </w:r>
      <w:r w:rsidR="00FA7D64" w:rsidRPr="004D2F6B">
        <w:rPr>
          <w:rFonts w:ascii="Calibri" w:hAnsi="Calibri" w:cs="Calibri"/>
          <w:szCs w:val="22"/>
        </w:rPr>
        <w:t>.</w:t>
      </w:r>
      <w:r w:rsidR="00FA7D64">
        <w:rPr>
          <w:rFonts w:ascii="Calibri" w:hAnsi="Calibri" w:cs="Calibri"/>
          <w:szCs w:val="22"/>
        </w:rPr>
        <w:t xml:space="preserve"> </w:t>
      </w:r>
    </w:p>
    <w:p w14:paraId="002CCB08" w14:textId="240DE41A" w:rsidR="00FA7D64" w:rsidRDefault="000B7E26" w:rsidP="00FA7D64">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sidRPr="000B7E26">
        <w:rPr>
          <w:rFonts w:ascii="Calibri" w:hAnsi="Calibri" w:cs="Calibri"/>
          <w:szCs w:val="22"/>
        </w:rPr>
        <w:t xml:space="preserve">Paslaugų teikėjo reakcija į krizinę situaciją ir rekomendacijos dėl komunikacinių veiksmų </w:t>
      </w:r>
      <w:r w:rsidR="006F2670">
        <w:rPr>
          <w:rFonts w:ascii="Calibri" w:hAnsi="Calibri" w:cs="Calibri"/>
          <w:szCs w:val="22"/>
        </w:rPr>
        <w:t>ON</w:t>
      </w:r>
      <w:r w:rsidRPr="000B7E26">
        <w:rPr>
          <w:rFonts w:ascii="Calibri" w:hAnsi="Calibri" w:cs="Calibri"/>
          <w:szCs w:val="22"/>
        </w:rPr>
        <w:t xml:space="preserve"> turi būti pateiktos ne vėliau kaip per </w:t>
      </w:r>
      <w:r w:rsidRPr="000B7E26">
        <w:rPr>
          <w:rFonts w:ascii="Calibri" w:hAnsi="Calibri" w:cs="Calibri"/>
          <w:b/>
          <w:bCs/>
          <w:szCs w:val="22"/>
        </w:rPr>
        <w:t xml:space="preserve">1 (vieną) valandą nuo </w:t>
      </w:r>
      <w:r w:rsidR="006F2670">
        <w:rPr>
          <w:rFonts w:ascii="Calibri" w:hAnsi="Calibri" w:cs="Calibri"/>
          <w:b/>
          <w:bCs/>
          <w:szCs w:val="22"/>
        </w:rPr>
        <w:t>ON</w:t>
      </w:r>
      <w:r w:rsidRPr="000B7E26">
        <w:rPr>
          <w:rFonts w:ascii="Calibri" w:hAnsi="Calibri" w:cs="Calibri"/>
          <w:b/>
          <w:bCs/>
          <w:szCs w:val="22"/>
        </w:rPr>
        <w:t xml:space="preserve"> kreipimosi</w:t>
      </w:r>
      <w:r w:rsidR="00FA7D64" w:rsidRPr="004D2F6B">
        <w:rPr>
          <w:rFonts w:ascii="Calibri" w:hAnsi="Calibri" w:cs="Calibri"/>
          <w:szCs w:val="22"/>
        </w:rPr>
        <w:t>.</w:t>
      </w:r>
    </w:p>
    <w:p w14:paraId="572BA095" w14:textId="2C00CE17" w:rsidR="000B7E26" w:rsidRPr="000B7E26" w:rsidRDefault="000B7E26" w:rsidP="00FA7D64">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sidRPr="000B7E26">
        <w:rPr>
          <w:rFonts w:ascii="Calibri" w:hAnsi="Calibri" w:cs="Calibri"/>
          <w:szCs w:val="22"/>
        </w:rPr>
        <w:t xml:space="preserve">Paslaugų teikėjas dalyvauja susitikimuose pagal </w:t>
      </w:r>
      <w:r w:rsidR="006F2670">
        <w:rPr>
          <w:rFonts w:ascii="Calibri" w:hAnsi="Calibri" w:cs="Calibri"/>
          <w:szCs w:val="22"/>
        </w:rPr>
        <w:t>ON</w:t>
      </w:r>
      <w:r w:rsidRPr="000B7E26">
        <w:rPr>
          <w:rFonts w:ascii="Calibri" w:hAnsi="Calibri" w:cs="Calibri"/>
          <w:szCs w:val="22"/>
        </w:rPr>
        <w:t xml:space="preserve"> poreikį, prireikus operatyviai užtikrindamas galimybę dalyvauti juose gyvai arba nuotoliniu būdu</w:t>
      </w:r>
      <w:r>
        <w:rPr>
          <w:rFonts w:ascii="Calibri" w:hAnsi="Calibri" w:cs="Calibri"/>
          <w:b/>
          <w:bCs/>
          <w:szCs w:val="22"/>
        </w:rPr>
        <w:t>.</w:t>
      </w:r>
    </w:p>
    <w:p w14:paraId="3791BDC5" w14:textId="77777777" w:rsidR="000B7E26" w:rsidRDefault="000B7E26" w:rsidP="0046550D">
      <w:pPr>
        <w:pStyle w:val="ListParagraph"/>
        <w:numPr>
          <w:ilvl w:val="0"/>
          <w:numId w:val="0"/>
        </w:numPr>
        <w:ind w:left="360"/>
        <w:rPr>
          <w:rFonts w:ascii="Calibri" w:hAnsi="Calibri" w:cs="Calibri"/>
          <w:color w:val="000000" w:themeColor="text1"/>
          <w:szCs w:val="22"/>
        </w:rPr>
      </w:pPr>
    </w:p>
    <w:p w14:paraId="7F677E46" w14:textId="76C86286" w:rsidR="0046550D" w:rsidRPr="0046550D" w:rsidRDefault="0046550D" w:rsidP="00D315A0">
      <w:pPr>
        <w:pStyle w:val="ListParagraph"/>
        <w:numPr>
          <w:ilvl w:val="2"/>
          <w:numId w:val="2"/>
        </w:numPr>
        <w:tabs>
          <w:tab w:val="left" w:pos="1080"/>
        </w:tabs>
        <w:ind w:hanging="4140"/>
        <w:rPr>
          <w:rFonts w:ascii="Calibri" w:hAnsi="Calibri" w:cs="Calibri"/>
          <w:b/>
          <w:bCs/>
          <w:color w:val="000000" w:themeColor="text1"/>
          <w:szCs w:val="22"/>
        </w:rPr>
      </w:pPr>
      <w:r w:rsidRPr="00D315A0">
        <w:rPr>
          <w:rFonts w:asciiTheme="minorHAnsi" w:hAnsiTheme="minorHAnsi" w:cstheme="minorHAnsi"/>
          <w:b/>
          <w:bCs/>
          <w:color w:val="000000"/>
          <w:szCs w:val="22"/>
        </w:rPr>
        <w:t>Projektų vadovo (-ės) paslaugos</w:t>
      </w:r>
    </w:p>
    <w:p w14:paraId="1831B519" w14:textId="4B281001" w:rsidR="0046550D" w:rsidRPr="0046550D" w:rsidRDefault="0046550D" w:rsidP="00D315A0">
      <w:pPr>
        <w:pStyle w:val="ListParagraph"/>
        <w:numPr>
          <w:ilvl w:val="3"/>
          <w:numId w:val="2"/>
        </w:numPr>
        <w:tabs>
          <w:tab w:val="clear" w:pos="5779"/>
          <w:tab w:val="left" w:pos="1800"/>
        </w:tabs>
        <w:ind w:left="1080" w:firstLine="0"/>
        <w:rPr>
          <w:rFonts w:ascii="Calibri" w:hAnsi="Calibri" w:cs="Calibri"/>
          <w:color w:val="000000" w:themeColor="text1"/>
          <w:szCs w:val="22"/>
        </w:rPr>
      </w:pPr>
      <w:r w:rsidRPr="00D315A0">
        <w:rPr>
          <w:rFonts w:ascii="Calibri" w:hAnsi="Calibri" w:cs="Calibri"/>
          <w:color w:val="000000" w:themeColor="text1"/>
          <w:szCs w:val="22"/>
        </w:rPr>
        <w:t>Projektų vadovo paslaugos apima komunikacijos projektų planavimą, koordinavimą ir įgyvendinimo priežiūrą, užtikrinant numatytų tikslų, terminų ir biudžeto laikymąsi. Projektų vadovas koordinuoja su projektu susijusių šalių darbą, organizuoja informacijos apsikeitimą, valdo projekto eigą bei teikia rekomendacijas dėl efektyvaus veiklų įgyvendinimo.</w:t>
      </w:r>
    </w:p>
    <w:p w14:paraId="2D61D944" w14:textId="77777777" w:rsidR="0046550D" w:rsidRPr="004D2F6B" w:rsidRDefault="0046550D" w:rsidP="00BB1321">
      <w:pPr>
        <w:pStyle w:val="ListParagraph"/>
        <w:numPr>
          <w:ilvl w:val="0"/>
          <w:numId w:val="0"/>
        </w:numPr>
        <w:spacing w:after="0"/>
        <w:ind w:left="360"/>
        <w:rPr>
          <w:rFonts w:ascii="Calibri" w:hAnsi="Calibri" w:cs="Calibri"/>
          <w:b/>
          <w:bCs/>
          <w:color w:val="000000" w:themeColor="text1"/>
          <w:szCs w:val="22"/>
        </w:rPr>
      </w:pPr>
    </w:p>
    <w:p w14:paraId="14B8C883" w14:textId="3C0FFB06" w:rsidR="00BD47DF" w:rsidRPr="00547457" w:rsidRDefault="005529D9" w:rsidP="00BB1321">
      <w:pPr>
        <w:pStyle w:val="ListParagraph"/>
        <w:numPr>
          <w:ilvl w:val="2"/>
          <w:numId w:val="2"/>
        </w:numPr>
        <w:tabs>
          <w:tab w:val="clear" w:pos="851"/>
          <w:tab w:val="clear" w:pos="5779"/>
          <w:tab w:val="left" w:pos="1134"/>
        </w:tabs>
        <w:autoSpaceDN w:val="0"/>
        <w:spacing w:after="0"/>
        <w:ind w:left="567" w:firstLine="0"/>
        <w:contextualSpacing w:val="0"/>
        <w:rPr>
          <w:rFonts w:ascii="Calibri" w:hAnsi="Calibri" w:cs="Calibri"/>
          <w:szCs w:val="22"/>
        </w:rPr>
      </w:pPr>
      <w:r w:rsidRPr="00547457">
        <w:rPr>
          <w:rFonts w:ascii="Calibri" w:hAnsi="Calibri" w:cs="Calibri"/>
          <w:b/>
          <w:bCs/>
          <w:color w:val="000000"/>
          <w:szCs w:val="22"/>
        </w:rPr>
        <w:t>Žinutės socialiniams tinklams turinio ir maketo sukūrimas</w:t>
      </w:r>
    </w:p>
    <w:p w14:paraId="4E06BE06" w14:textId="18AB1AD4" w:rsidR="00BD47DF" w:rsidRPr="00547457" w:rsidRDefault="004655B6" w:rsidP="00D315A0">
      <w:pPr>
        <w:pStyle w:val="ListParagraph"/>
        <w:numPr>
          <w:ilvl w:val="3"/>
          <w:numId w:val="2"/>
        </w:numPr>
        <w:tabs>
          <w:tab w:val="clear" w:pos="851"/>
          <w:tab w:val="clear" w:pos="5779"/>
          <w:tab w:val="left" w:pos="1890"/>
        </w:tabs>
        <w:autoSpaceDN w:val="0"/>
        <w:spacing w:after="0"/>
        <w:ind w:left="1134" w:firstLine="0"/>
        <w:contextualSpacing w:val="0"/>
        <w:rPr>
          <w:rFonts w:ascii="Calibri" w:hAnsi="Calibri" w:cs="Calibri"/>
          <w:szCs w:val="22"/>
        </w:rPr>
      </w:pPr>
      <w:r>
        <w:rPr>
          <w:rFonts w:ascii="Calibri" w:hAnsi="Calibri" w:cs="Calibri"/>
          <w:szCs w:val="22"/>
        </w:rPr>
        <w:t>Paslaugų teikėjas</w:t>
      </w:r>
      <w:r w:rsidR="00BD47DF" w:rsidRPr="00547457">
        <w:rPr>
          <w:rFonts w:ascii="Calibri" w:hAnsi="Calibri" w:cs="Calibri"/>
          <w:szCs w:val="22"/>
        </w:rPr>
        <w:t xml:space="preserve"> parengia įrašų socialiniuose tinkluose tekstus (lietuvių ir anglų kalbomis),</w:t>
      </w:r>
      <w:r w:rsidR="00BD47DF" w:rsidRPr="00547457">
        <w:rPr>
          <w:rFonts w:ascii="Calibri" w:hAnsi="Calibri" w:cs="Calibri"/>
          <w:b/>
          <w:bCs/>
          <w:color w:val="000000"/>
          <w:szCs w:val="22"/>
        </w:rPr>
        <w:t xml:space="preserve"> </w:t>
      </w:r>
      <w:r w:rsidR="00BD47DF" w:rsidRPr="00547457">
        <w:rPr>
          <w:rFonts w:ascii="Calibri" w:hAnsi="Calibri" w:cs="Calibri"/>
          <w:color w:val="000000"/>
          <w:szCs w:val="22"/>
        </w:rPr>
        <w:t xml:space="preserve">adaptuoja esamoms </w:t>
      </w:r>
      <w:r w:rsidR="00BD47DF" w:rsidRPr="00547457">
        <w:rPr>
          <w:rFonts w:asciiTheme="minorHAnsi" w:hAnsiTheme="minorHAnsi" w:cstheme="minorHAnsi"/>
          <w:szCs w:val="22"/>
        </w:rPr>
        <w:t>paskyroms (Facebook, Linkedin (anglų kalba)</w:t>
      </w:r>
      <w:r w:rsidR="00EC39C7">
        <w:rPr>
          <w:rFonts w:asciiTheme="minorHAnsi" w:hAnsiTheme="minorHAnsi" w:cstheme="minorHAnsi"/>
          <w:szCs w:val="22"/>
        </w:rPr>
        <w:t>, Instagram</w:t>
      </w:r>
      <w:r w:rsidR="00BD47DF" w:rsidRPr="00547457">
        <w:rPr>
          <w:rFonts w:asciiTheme="minorHAnsi" w:hAnsiTheme="minorHAnsi" w:cstheme="minorHAnsi"/>
          <w:szCs w:val="22"/>
        </w:rPr>
        <w:t xml:space="preserve">), </w:t>
      </w:r>
      <w:r w:rsidR="00BD47DF" w:rsidRPr="00547457">
        <w:rPr>
          <w:rFonts w:ascii="Calibri" w:hAnsi="Calibri" w:cs="Calibri"/>
          <w:color w:val="000000"/>
          <w:szCs w:val="22"/>
        </w:rPr>
        <w:t>vidinei komunikacijai bei p</w:t>
      </w:r>
      <w:r w:rsidR="00BD47DF" w:rsidRPr="00547457">
        <w:rPr>
          <w:rFonts w:ascii="Calibri" w:hAnsi="Calibri" w:cs="Calibri"/>
          <w:szCs w:val="22"/>
        </w:rPr>
        <w:t xml:space="preserve">aruošia vizualinius sprendimus (ne vėliau negu likus 3 darbo dienoms iki jų publikavimo, išskyrus tuos atvejus, kai teminiai įrašai rengiami pagal naujai atsiradusias aktualijas ir temas). </w:t>
      </w:r>
    </w:p>
    <w:p w14:paraId="1342792D" w14:textId="77777777" w:rsidR="004477AB" w:rsidRPr="004D2F6B" w:rsidRDefault="004477AB" w:rsidP="00BB1321">
      <w:pPr>
        <w:pStyle w:val="ListParagraph"/>
        <w:numPr>
          <w:ilvl w:val="0"/>
          <w:numId w:val="0"/>
        </w:numPr>
        <w:tabs>
          <w:tab w:val="clear" w:pos="851"/>
          <w:tab w:val="clear" w:pos="5779"/>
          <w:tab w:val="left" w:pos="1560"/>
        </w:tabs>
        <w:spacing w:after="0"/>
        <w:ind w:left="1428"/>
        <w:rPr>
          <w:rFonts w:ascii="Calibri" w:hAnsi="Calibri" w:cs="Calibri"/>
          <w:color w:val="000000" w:themeColor="text1"/>
          <w:szCs w:val="22"/>
        </w:rPr>
      </w:pPr>
    </w:p>
    <w:p w14:paraId="1AC865A6" w14:textId="382A1BCE" w:rsidR="00A42FC5" w:rsidRPr="004D2F6B" w:rsidRDefault="00A42FC5" w:rsidP="00BB1321">
      <w:pPr>
        <w:pStyle w:val="ListParagraph"/>
        <w:numPr>
          <w:ilvl w:val="2"/>
          <w:numId w:val="2"/>
        </w:numPr>
        <w:tabs>
          <w:tab w:val="clear" w:pos="851"/>
          <w:tab w:val="clear" w:pos="5779"/>
          <w:tab w:val="left" w:pos="1134"/>
        </w:tabs>
        <w:autoSpaceDN w:val="0"/>
        <w:spacing w:after="0"/>
        <w:ind w:left="567" w:firstLine="0"/>
        <w:contextualSpacing w:val="0"/>
        <w:rPr>
          <w:rFonts w:ascii="Calibri" w:hAnsi="Calibri" w:cs="Calibri"/>
          <w:b/>
          <w:bCs/>
          <w:szCs w:val="22"/>
        </w:rPr>
      </w:pPr>
      <w:r w:rsidRPr="004D2F6B">
        <w:rPr>
          <w:rFonts w:ascii="Calibri" w:hAnsi="Calibri" w:cs="Calibri"/>
          <w:b/>
          <w:bCs/>
          <w:szCs w:val="22"/>
        </w:rPr>
        <w:t xml:space="preserve">Viešo pristatymo </w:t>
      </w:r>
      <w:r w:rsidR="00D315A0">
        <w:rPr>
          <w:rFonts w:ascii="Calibri" w:hAnsi="Calibri" w:cs="Calibri"/>
          <w:b/>
          <w:bCs/>
          <w:szCs w:val="22"/>
        </w:rPr>
        <w:t xml:space="preserve">turinio </w:t>
      </w:r>
      <w:r w:rsidRPr="004D2F6B">
        <w:rPr>
          <w:rFonts w:ascii="Calibri" w:hAnsi="Calibri" w:cs="Calibri"/>
          <w:b/>
          <w:bCs/>
          <w:szCs w:val="22"/>
        </w:rPr>
        <w:t>(prezentacijos) parengimas ir apipavidalinimas pagal pateiktą medžiagą</w:t>
      </w:r>
    </w:p>
    <w:p w14:paraId="14F0521F" w14:textId="40769E21" w:rsidR="00A42FC5" w:rsidRPr="004D2F6B" w:rsidRDefault="00A42FC5" w:rsidP="00BB1321">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sidRPr="004D2F6B">
        <w:rPr>
          <w:rFonts w:ascii="Calibri" w:hAnsi="Calibri" w:cs="Calibri"/>
          <w:szCs w:val="22"/>
        </w:rPr>
        <w:t xml:space="preserve">Viešo pristatymo turinys rengiamas pagal </w:t>
      </w:r>
      <w:r w:rsidR="006F2670">
        <w:rPr>
          <w:rFonts w:ascii="Calibri" w:hAnsi="Calibri" w:cs="Calibri"/>
          <w:szCs w:val="22"/>
        </w:rPr>
        <w:t>ON</w:t>
      </w:r>
      <w:r w:rsidRPr="004D2F6B">
        <w:rPr>
          <w:rFonts w:ascii="Calibri" w:hAnsi="Calibri" w:cs="Calibri"/>
          <w:szCs w:val="22"/>
        </w:rPr>
        <w:t xml:space="preserve"> pateiktą tekstinę, statistinę, vaizdo informaciją, nurodant temą, tikslą, tikslinę auditoriją ir atitikti  </w:t>
      </w:r>
      <w:r w:rsidR="006F2670">
        <w:rPr>
          <w:rFonts w:ascii="Calibri" w:hAnsi="Calibri" w:cs="Calibri"/>
          <w:szCs w:val="22"/>
        </w:rPr>
        <w:t>ON</w:t>
      </w:r>
      <w:r w:rsidRPr="004D2F6B" w:rsidDel="00B51495">
        <w:rPr>
          <w:rFonts w:ascii="Calibri" w:hAnsi="Calibri" w:cs="Calibri"/>
          <w:szCs w:val="22"/>
        </w:rPr>
        <w:t xml:space="preserve"> </w:t>
      </w:r>
      <w:r w:rsidRPr="004D2F6B">
        <w:rPr>
          <w:rFonts w:ascii="Calibri" w:hAnsi="Calibri" w:cs="Calibri"/>
          <w:szCs w:val="22"/>
        </w:rPr>
        <w:t>vizualinio stiliaus koncepciją</w:t>
      </w:r>
      <w:r w:rsidR="00631050" w:rsidRPr="004D2F6B">
        <w:rPr>
          <w:rFonts w:ascii="Calibri" w:hAnsi="Calibri" w:cs="Calibri"/>
          <w:szCs w:val="22"/>
        </w:rPr>
        <w:t>.</w:t>
      </w:r>
    </w:p>
    <w:p w14:paraId="628B274E" w14:textId="2B69EC65" w:rsidR="00A42FC5" w:rsidRPr="004D2F6B" w:rsidRDefault="004655B6" w:rsidP="00BB1321">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Pr>
          <w:rFonts w:ascii="Calibri" w:hAnsi="Calibri" w:cs="Calibri"/>
          <w:szCs w:val="22"/>
        </w:rPr>
        <w:t>Paslaugų teikėjas</w:t>
      </w:r>
      <w:r w:rsidR="00A42FC5" w:rsidRPr="004D2F6B">
        <w:rPr>
          <w:rFonts w:ascii="Calibri" w:hAnsi="Calibri" w:cs="Calibri"/>
          <w:szCs w:val="22"/>
        </w:rPr>
        <w:t xml:space="preserve"> pagal poreikį sukuria ar įsigyja prezentacijai reikiamas iliustracijas, grafinę informaciją.</w:t>
      </w:r>
    </w:p>
    <w:p w14:paraId="0F6FD672" w14:textId="28CAA829" w:rsidR="00A42FC5" w:rsidRPr="004D2F6B" w:rsidRDefault="00A42FC5" w:rsidP="00BB1321">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sidRPr="004D2F6B">
        <w:rPr>
          <w:rFonts w:ascii="Calibri" w:hAnsi="Calibri" w:cs="Calibri"/>
          <w:szCs w:val="22"/>
        </w:rPr>
        <w:t xml:space="preserve">Viešo pristatymo turinys gali būti rengiamas lietuvių ir anglų kalbomis, pagal  </w:t>
      </w:r>
      <w:r w:rsidR="006F2670">
        <w:rPr>
          <w:rFonts w:ascii="Calibri" w:hAnsi="Calibri" w:cs="Calibri"/>
          <w:szCs w:val="22"/>
        </w:rPr>
        <w:t>ON</w:t>
      </w:r>
      <w:r w:rsidRPr="004D2F6B">
        <w:rPr>
          <w:rFonts w:ascii="Calibri" w:hAnsi="Calibri" w:cs="Calibri"/>
          <w:szCs w:val="22"/>
        </w:rPr>
        <w:t xml:space="preserve">  nurodytą poreikį.</w:t>
      </w:r>
    </w:p>
    <w:p w14:paraId="551D1BFE" w14:textId="77777777" w:rsidR="00785B1F" w:rsidRPr="004D2F6B" w:rsidRDefault="00785B1F" w:rsidP="00BB1321">
      <w:pPr>
        <w:tabs>
          <w:tab w:val="left" w:pos="1560"/>
        </w:tabs>
        <w:spacing w:after="0"/>
        <w:rPr>
          <w:rFonts w:ascii="Calibri" w:hAnsi="Calibri" w:cs="Calibri"/>
          <w:color w:val="000000" w:themeColor="text1"/>
          <w:szCs w:val="22"/>
        </w:rPr>
      </w:pPr>
    </w:p>
    <w:p w14:paraId="50829799" w14:textId="7099BE0E" w:rsidR="00A42FC5" w:rsidRPr="004D2F6B" w:rsidRDefault="00A42FC5" w:rsidP="00BB1321">
      <w:pPr>
        <w:tabs>
          <w:tab w:val="left" w:pos="1560"/>
        </w:tabs>
        <w:spacing w:after="0"/>
        <w:ind w:left="1134"/>
        <w:rPr>
          <w:rFonts w:ascii="Calibri" w:hAnsi="Calibri" w:cs="Calibri"/>
          <w:color w:val="000000" w:themeColor="text1"/>
          <w:szCs w:val="22"/>
        </w:rPr>
      </w:pPr>
      <w:r w:rsidRPr="004D2F6B">
        <w:rPr>
          <w:rFonts w:ascii="Calibri" w:hAnsi="Calibri" w:cs="Calibri"/>
          <w:color w:val="000000" w:themeColor="text1"/>
          <w:szCs w:val="22"/>
        </w:rPr>
        <w:t>Pastaba: Viešo pristatymo (prezentacijos) turinys suprantamas kaip tikslinei auditorijai vizualiai patraukliai pateiktos ir nuosekliai perteiktos svarbiausią pranešėjo žinią pagrindžiančios žinutės. Vieno viešo pristatymo apimtis – apie 10-12 skaidrių.</w:t>
      </w:r>
    </w:p>
    <w:p w14:paraId="3CFEADA9" w14:textId="77777777" w:rsidR="00A42FC5" w:rsidRPr="004D2F6B" w:rsidRDefault="00A42FC5" w:rsidP="00BB1321">
      <w:pPr>
        <w:pStyle w:val="ListParagraph"/>
        <w:numPr>
          <w:ilvl w:val="0"/>
          <w:numId w:val="0"/>
        </w:numPr>
        <w:spacing w:after="0"/>
        <w:ind w:left="360"/>
        <w:rPr>
          <w:rFonts w:ascii="Calibri" w:hAnsi="Calibri" w:cs="Calibri"/>
          <w:color w:val="000000" w:themeColor="text1"/>
          <w:szCs w:val="22"/>
          <w:highlight w:val="yellow"/>
        </w:rPr>
      </w:pPr>
    </w:p>
    <w:p w14:paraId="05941947" w14:textId="768DAEFB" w:rsidR="00E859BE" w:rsidRPr="004D2F6B" w:rsidRDefault="000E4FAC" w:rsidP="00BB1321">
      <w:pPr>
        <w:pStyle w:val="ListParagraph"/>
        <w:numPr>
          <w:ilvl w:val="2"/>
          <w:numId w:val="2"/>
        </w:numPr>
        <w:tabs>
          <w:tab w:val="clear" w:pos="851"/>
          <w:tab w:val="clear" w:pos="5779"/>
          <w:tab w:val="left" w:pos="1134"/>
        </w:tabs>
        <w:autoSpaceDN w:val="0"/>
        <w:spacing w:after="0"/>
        <w:ind w:left="567" w:firstLine="0"/>
        <w:contextualSpacing w:val="0"/>
        <w:rPr>
          <w:rFonts w:ascii="Calibri" w:hAnsi="Calibri" w:cs="Calibri"/>
          <w:b/>
          <w:bCs/>
          <w:szCs w:val="22"/>
        </w:rPr>
      </w:pPr>
      <w:r w:rsidRPr="004D2F6B">
        <w:rPr>
          <w:rFonts w:ascii="Calibri" w:hAnsi="Calibri" w:cs="Calibri"/>
          <w:b/>
          <w:bCs/>
          <w:szCs w:val="22"/>
        </w:rPr>
        <w:t xml:space="preserve">Dizainerio - </w:t>
      </w:r>
      <w:r w:rsidR="0000281A" w:rsidRPr="004D2F6B">
        <w:rPr>
          <w:rFonts w:ascii="Calibri" w:hAnsi="Calibri" w:cs="Calibri"/>
          <w:b/>
          <w:bCs/>
          <w:szCs w:val="22"/>
        </w:rPr>
        <w:t xml:space="preserve">maketuotojo </w:t>
      </w:r>
      <w:r w:rsidR="009B64F7">
        <w:rPr>
          <w:rFonts w:ascii="Calibri" w:hAnsi="Calibri" w:cs="Calibri"/>
          <w:b/>
          <w:bCs/>
          <w:szCs w:val="22"/>
        </w:rPr>
        <w:t>paslaugos</w:t>
      </w:r>
    </w:p>
    <w:p w14:paraId="1D9A62D5" w14:textId="2F0B1431" w:rsidR="00E859BE" w:rsidRPr="004D2F6B" w:rsidRDefault="00E859BE" w:rsidP="00BB1321">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sidRPr="004D2F6B">
        <w:rPr>
          <w:rFonts w:ascii="Calibri" w:hAnsi="Calibri" w:cs="Calibri"/>
          <w:szCs w:val="22"/>
        </w:rPr>
        <w:t xml:space="preserve">Pagal </w:t>
      </w:r>
      <w:r w:rsidR="006F2670">
        <w:rPr>
          <w:rFonts w:ascii="Calibri" w:hAnsi="Calibri" w:cs="Calibri"/>
          <w:szCs w:val="22"/>
        </w:rPr>
        <w:t>ON</w:t>
      </w:r>
      <w:r w:rsidRPr="004D2F6B">
        <w:rPr>
          <w:rFonts w:ascii="Calibri" w:hAnsi="Calibri" w:cs="Calibri"/>
          <w:szCs w:val="22"/>
        </w:rPr>
        <w:t xml:space="preserve"> poreikį ir pateiktą informaciją </w:t>
      </w:r>
      <w:r w:rsidR="004655B6">
        <w:rPr>
          <w:rFonts w:ascii="Calibri" w:hAnsi="Calibri" w:cs="Calibri"/>
          <w:szCs w:val="22"/>
        </w:rPr>
        <w:t>Paslaugų teikėjas</w:t>
      </w:r>
      <w:r w:rsidRPr="004D2F6B">
        <w:rPr>
          <w:rFonts w:ascii="Calibri" w:hAnsi="Calibri" w:cs="Calibri"/>
          <w:szCs w:val="22"/>
        </w:rPr>
        <w:t xml:space="preserve"> sukuria</w:t>
      </w:r>
      <w:r w:rsidR="0000281A" w:rsidRPr="004D2F6B">
        <w:rPr>
          <w:rFonts w:ascii="Calibri" w:hAnsi="Calibri" w:cs="Calibri"/>
          <w:szCs w:val="22"/>
        </w:rPr>
        <w:t xml:space="preserve"> </w:t>
      </w:r>
      <w:r w:rsidR="006C4FC0" w:rsidRPr="004D2F6B">
        <w:rPr>
          <w:rFonts w:ascii="Calibri" w:hAnsi="Calibri" w:cs="Calibri"/>
          <w:szCs w:val="22"/>
        </w:rPr>
        <w:t>vaizdo ar grafinio dizaino sprendimą:</w:t>
      </w:r>
      <w:r w:rsidRPr="004D2F6B">
        <w:rPr>
          <w:rFonts w:ascii="Calibri" w:hAnsi="Calibri" w:cs="Calibri"/>
          <w:szCs w:val="22"/>
        </w:rPr>
        <w:t xml:space="preserve"> vizualiai patraukliai, aiškiai ir suprantamai perteikia pagrindin</w:t>
      </w:r>
      <w:r w:rsidR="006C4FC0" w:rsidRPr="004D2F6B">
        <w:rPr>
          <w:rFonts w:ascii="Calibri" w:hAnsi="Calibri" w:cs="Calibri"/>
          <w:szCs w:val="22"/>
        </w:rPr>
        <w:t>ę</w:t>
      </w:r>
      <w:r w:rsidRPr="004D2F6B">
        <w:rPr>
          <w:rFonts w:ascii="Calibri" w:hAnsi="Calibri" w:cs="Calibri"/>
          <w:szCs w:val="22"/>
        </w:rPr>
        <w:t xml:space="preserve"> žini</w:t>
      </w:r>
      <w:r w:rsidR="006C4FC0" w:rsidRPr="004D2F6B">
        <w:rPr>
          <w:rFonts w:ascii="Calibri" w:hAnsi="Calibri" w:cs="Calibri"/>
          <w:szCs w:val="22"/>
        </w:rPr>
        <w:t>ą</w:t>
      </w:r>
      <w:r w:rsidRPr="004D2F6B">
        <w:rPr>
          <w:rFonts w:ascii="Calibri" w:hAnsi="Calibri" w:cs="Calibri"/>
          <w:szCs w:val="22"/>
        </w:rPr>
        <w:t xml:space="preserve"> ir esmini</w:t>
      </w:r>
      <w:r w:rsidR="006C4FC0" w:rsidRPr="004D2F6B">
        <w:rPr>
          <w:rFonts w:ascii="Calibri" w:hAnsi="Calibri" w:cs="Calibri"/>
          <w:szCs w:val="22"/>
        </w:rPr>
        <w:t>us</w:t>
      </w:r>
      <w:r w:rsidRPr="004D2F6B">
        <w:rPr>
          <w:rFonts w:ascii="Calibri" w:hAnsi="Calibri" w:cs="Calibri"/>
          <w:szCs w:val="22"/>
        </w:rPr>
        <w:t xml:space="preserve"> duomen</w:t>
      </w:r>
      <w:r w:rsidR="006C4FC0" w:rsidRPr="004D2F6B">
        <w:rPr>
          <w:rFonts w:ascii="Calibri" w:hAnsi="Calibri" w:cs="Calibri"/>
          <w:szCs w:val="22"/>
        </w:rPr>
        <w:t>is</w:t>
      </w:r>
      <w:r w:rsidRPr="004D2F6B">
        <w:rPr>
          <w:rFonts w:ascii="Calibri" w:hAnsi="Calibri" w:cs="Calibri"/>
          <w:szCs w:val="22"/>
        </w:rPr>
        <w:t xml:space="preserve"> pasitelkdamas tekstinę informaciją, grafikus, iliustracijas</w:t>
      </w:r>
      <w:r w:rsidR="0000281A" w:rsidRPr="004D2F6B">
        <w:rPr>
          <w:rFonts w:ascii="Calibri" w:hAnsi="Calibri" w:cs="Calibri"/>
          <w:szCs w:val="22"/>
        </w:rPr>
        <w:t>, filmuotą medžiagą</w:t>
      </w:r>
      <w:r w:rsidRPr="004D2F6B">
        <w:rPr>
          <w:rFonts w:ascii="Calibri" w:hAnsi="Calibri" w:cs="Calibri"/>
          <w:szCs w:val="22"/>
        </w:rPr>
        <w:t xml:space="preserve">. </w:t>
      </w:r>
    </w:p>
    <w:p w14:paraId="46CE3509" w14:textId="596ECB73" w:rsidR="00E859BE" w:rsidRPr="004D2F6B" w:rsidRDefault="00E859BE" w:rsidP="00BB1321">
      <w:pPr>
        <w:pStyle w:val="ListParagraph"/>
        <w:numPr>
          <w:ilvl w:val="3"/>
          <w:numId w:val="2"/>
        </w:numPr>
        <w:tabs>
          <w:tab w:val="clear" w:pos="851"/>
          <w:tab w:val="clear" w:pos="5779"/>
          <w:tab w:val="left" w:pos="1843"/>
          <w:tab w:val="left" w:pos="1985"/>
        </w:tabs>
        <w:autoSpaceDN w:val="0"/>
        <w:spacing w:after="0"/>
        <w:ind w:left="1134" w:firstLine="0"/>
        <w:contextualSpacing w:val="0"/>
        <w:rPr>
          <w:rFonts w:ascii="Calibri" w:hAnsi="Calibri" w:cs="Calibri"/>
          <w:szCs w:val="22"/>
        </w:rPr>
      </w:pPr>
      <w:r w:rsidRPr="004D2F6B">
        <w:rPr>
          <w:rFonts w:ascii="Calibri" w:hAnsi="Calibri" w:cs="Calibri"/>
          <w:szCs w:val="22"/>
        </w:rPr>
        <w:t>Parengta informacija turi būti pritaikyta nurodytai tikslinei auditorijai bei sklaidos kanalui (internetas, socialinė žiniasklaida, lankstinukas ar kt.).</w:t>
      </w:r>
      <w:r w:rsidR="00AF4BDA" w:rsidRPr="004D2F6B">
        <w:rPr>
          <w:rFonts w:ascii="Calibri" w:hAnsi="Calibri" w:cs="Calibri"/>
          <w:szCs w:val="22"/>
        </w:rPr>
        <w:t xml:space="preserve"> </w:t>
      </w:r>
      <w:r w:rsidR="006F2670">
        <w:rPr>
          <w:rFonts w:ascii="Calibri" w:hAnsi="Calibri" w:cs="Calibri"/>
          <w:szCs w:val="22"/>
        </w:rPr>
        <w:t>ON</w:t>
      </w:r>
      <w:r w:rsidR="00AF4BDA" w:rsidRPr="004D2F6B">
        <w:rPr>
          <w:rFonts w:ascii="Calibri" w:hAnsi="Calibri" w:cs="Calibri"/>
          <w:szCs w:val="22"/>
        </w:rPr>
        <w:t xml:space="preserve"> sukurti maketai turi būti unikalūs ir niekur kitur nenaudoti.</w:t>
      </w:r>
    </w:p>
    <w:p w14:paraId="6816C766" w14:textId="3F7AD3D2" w:rsidR="00E859BE" w:rsidRPr="004D2F6B" w:rsidRDefault="00E859BE" w:rsidP="00BB1321">
      <w:pPr>
        <w:spacing w:after="0"/>
        <w:ind w:left="1134"/>
        <w:rPr>
          <w:rFonts w:ascii="Calibri" w:hAnsi="Calibri" w:cs="Calibri"/>
          <w:color w:val="000000" w:themeColor="text1"/>
          <w:szCs w:val="22"/>
        </w:rPr>
      </w:pPr>
      <w:r w:rsidRPr="004D2F6B">
        <w:rPr>
          <w:rFonts w:ascii="Calibri" w:hAnsi="Calibri" w:cs="Calibri"/>
          <w:color w:val="000000" w:themeColor="text1"/>
          <w:szCs w:val="22"/>
        </w:rPr>
        <w:t>Pastaba: spaudos ir gamybos paslaugos į šią paslaugą neturi būti įskaičiuotos.</w:t>
      </w:r>
    </w:p>
    <w:p w14:paraId="7EFD2AC7" w14:textId="77777777" w:rsidR="007D5516" w:rsidRPr="004D2F6B" w:rsidRDefault="007D5516" w:rsidP="00BB1321">
      <w:pPr>
        <w:spacing w:after="0"/>
        <w:rPr>
          <w:rFonts w:ascii="Calibri" w:eastAsia="Arial" w:hAnsi="Calibri" w:cs="Calibri"/>
          <w:i/>
          <w:iCs/>
          <w:szCs w:val="22"/>
        </w:rPr>
      </w:pPr>
    </w:p>
    <w:p w14:paraId="515EFE51" w14:textId="69EA5010" w:rsidR="007D5516" w:rsidRPr="004D2F6B" w:rsidRDefault="007D5516" w:rsidP="00BB1321">
      <w:pPr>
        <w:pStyle w:val="ListParagraph"/>
        <w:numPr>
          <w:ilvl w:val="0"/>
          <w:numId w:val="2"/>
        </w:numPr>
        <w:pBdr>
          <w:top w:val="single" w:sz="8" w:space="1" w:color="000000"/>
          <w:bottom w:val="single" w:sz="8" w:space="1" w:color="000000"/>
        </w:pBdr>
        <w:tabs>
          <w:tab w:val="clear" w:pos="851"/>
          <w:tab w:val="clear" w:pos="5779"/>
          <w:tab w:val="left" w:pos="284"/>
        </w:tabs>
        <w:suppressAutoHyphens/>
        <w:autoSpaceDN w:val="0"/>
        <w:spacing w:after="0"/>
        <w:ind w:left="0" w:firstLine="0"/>
        <w:contextualSpacing w:val="0"/>
        <w:jc w:val="left"/>
        <w:textAlignment w:val="baseline"/>
        <w:rPr>
          <w:rFonts w:ascii="Calibri" w:eastAsia="Arial" w:hAnsi="Calibri" w:cs="Calibri"/>
          <w:b/>
          <w:bCs/>
          <w:szCs w:val="22"/>
        </w:rPr>
      </w:pPr>
      <w:r>
        <w:rPr>
          <w:rFonts w:ascii="Calibri" w:eastAsia="Arial" w:hAnsi="Calibri" w:cs="Calibri"/>
          <w:b/>
          <w:bCs/>
          <w:szCs w:val="22"/>
        </w:rPr>
        <w:t xml:space="preserve">PASLAUGŲ TEIKIMO IR </w:t>
      </w:r>
      <w:r w:rsidRPr="007D5516">
        <w:rPr>
          <w:rFonts w:ascii="Calibri" w:eastAsia="Arial" w:hAnsi="Calibri" w:cs="Calibri"/>
          <w:b/>
          <w:bCs/>
          <w:caps/>
          <w:szCs w:val="22"/>
        </w:rPr>
        <w:t>atsiskaitymo tvarka bei terminai</w:t>
      </w:r>
    </w:p>
    <w:p w14:paraId="2E0DF9D1" w14:textId="099D3C8B" w:rsidR="00A36A1C" w:rsidRPr="00A62B96" w:rsidRDefault="00A36A1C" w:rsidP="00BB1321">
      <w:pPr>
        <w:pStyle w:val="ListParagraph"/>
        <w:numPr>
          <w:ilvl w:val="1"/>
          <w:numId w:val="2"/>
        </w:numPr>
        <w:tabs>
          <w:tab w:val="clear" w:pos="851"/>
          <w:tab w:val="clear" w:pos="5779"/>
          <w:tab w:val="left" w:pos="284"/>
          <w:tab w:val="left" w:pos="567"/>
        </w:tabs>
        <w:autoSpaceDE w:val="0"/>
        <w:autoSpaceDN w:val="0"/>
        <w:adjustRightInd w:val="0"/>
        <w:spacing w:after="0"/>
        <w:ind w:left="0" w:firstLine="360"/>
        <w:contextualSpacing w:val="0"/>
        <w:rPr>
          <w:rFonts w:asciiTheme="minorHAnsi" w:hAnsiTheme="minorHAnsi" w:cstheme="minorHAnsi"/>
          <w:b/>
          <w:bCs/>
          <w:szCs w:val="22"/>
        </w:rPr>
      </w:pPr>
      <w:r w:rsidRPr="00A62B96">
        <w:rPr>
          <w:rFonts w:asciiTheme="minorHAnsi" w:hAnsiTheme="minorHAnsi" w:cstheme="minorHAnsi"/>
          <w:szCs w:val="22"/>
        </w:rPr>
        <w:t xml:space="preserve">Paslaugos bus perkamos </w:t>
      </w:r>
      <w:r w:rsidR="007D5516">
        <w:rPr>
          <w:rFonts w:asciiTheme="minorHAnsi" w:hAnsiTheme="minorHAnsi" w:cstheme="minorHAnsi"/>
          <w:szCs w:val="22"/>
        </w:rPr>
        <w:t>p</w:t>
      </w:r>
      <w:r w:rsidRPr="00A62B96">
        <w:rPr>
          <w:rFonts w:asciiTheme="minorHAnsi" w:hAnsiTheme="minorHAnsi" w:cstheme="minorHAnsi"/>
          <w:szCs w:val="22"/>
        </w:rPr>
        <w:t xml:space="preserve">agal </w:t>
      </w:r>
      <w:r w:rsidR="00853A7B">
        <w:rPr>
          <w:rFonts w:asciiTheme="minorHAnsi" w:hAnsiTheme="minorHAnsi" w:cstheme="minorHAnsi"/>
          <w:szCs w:val="22"/>
        </w:rPr>
        <w:t xml:space="preserve">ON </w:t>
      </w:r>
      <w:r w:rsidRPr="00A62B96">
        <w:rPr>
          <w:rFonts w:asciiTheme="minorHAnsi" w:hAnsiTheme="minorHAnsi" w:cstheme="minorHAnsi"/>
          <w:szCs w:val="22"/>
        </w:rPr>
        <w:t xml:space="preserve"> poreikį  pagal atskirus </w:t>
      </w:r>
      <w:r w:rsidR="00853A7B">
        <w:rPr>
          <w:rFonts w:asciiTheme="minorHAnsi" w:hAnsiTheme="minorHAnsi" w:cstheme="minorHAnsi"/>
          <w:szCs w:val="22"/>
        </w:rPr>
        <w:t xml:space="preserve">ON </w:t>
      </w:r>
      <w:r w:rsidRPr="00A62B96">
        <w:rPr>
          <w:rFonts w:asciiTheme="minorHAnsi" w:hAnsiTheme="minorHAnsi" w:cstheme="minorHAnsi"/>
          <w:szCs w:val="22"/>
        </w:rPr>
        <w:t xml:space="preserve"> pateiktus užsakymus. </w:t>
      </w:r>
      <w:r w:rsidR="009C0E46" w:rsidRPr="005A585F">
        <w:rPr>
          <w:rFonts w:asciiTheme="minorHAnsi" w:hAnsiTheme="minorHAnsi" w:cstheme="minorHAnsi"/>
          <w:szCs w:val="22"/>
        </w:rPr>
        <w:t xml:space="preserve">Užsakymai teikiami elektroniniu paštu, skubiais atvejais </w:t>
      </w:r>
      <w:r w:rsidR="0044389E">
        <w:rPr>
          <w:rFonts w:asciiTheme="minorHAnsi" w:hAnsiTheme="minorHAnsi" w:cstheme="minorHAnsi"/>
          <w:szCs w:val="22"/>
        </w:rPr>
        <w:t>užsakymai gali būti teikiami</w:t>
      </w:r>
      <w:r w:rsidR="009C0E46" w:rsidRPr="005A585F">
        <w:rPr>
          <w:rFonts w:asciiTheme="minorHAnsi" w:hAnsiTheme="minorHAnsi" w:cstheme="minorHAnsi"/>
          <w:szCs w:val="22"/>
        </w:rPr>
        <w:t xml:space="preserve"> telefonu</w:t>
      </w:r>
      <w:r w:rsidR="009C0E46">
        <w:rPr>
          <w:rFonts w:asciiTheme="minorHAnsi" w:hAnsiTheme="minorHAnsi" w:cstheme="minorHAnsi"/>
          <w:szCs w:val="22"/>
        </w:rPr>
        <w:t>, nurodyt</w:t>
      </w:r>
      <w:r w:rsidR="0044389E">
        <w:rPr>
          <w:rFonts w:asciiTheme="minorHAnsi" w:hAnsiTheme="minorHAnsi" w:cstheme="minorHAnsi"/>
          <w:szCs w:val="22"/>
        </w:rPr>
        <w:t>u</w:t>
      </w:r>
      <w:r w:rsidR="009C0E46">
        <w:rPr>
          <w:rFonts w:asciiTheme="minorHAnsi" w:hAnsiTheme="minorHAnsi" w:cstheme="minorHAnsi"/>
          <w:szCs w:val="22"/>
        </w:rPr>
        <w:t xml:space="preserve"> Sutarties Specialiųjų sąlygų 1.2 ir (ar) 2.2 punktuose</w:t>
      </w:r>
      <w:r w:rsidRPr="00A62B96">
        <w:rPr>
          <w:rFonts w:asciiTheme="minorHAnsi" w:hAnsiTheme="minorHAnsi" w:cstheme="minorHAnsi"/>
          <w:szCs w:val="22"/>
        </w:rPr>
        <w:t xml:space="preserve">. </w:t>
      </w:r>
    </w:p>
    <w:p w14:paraId="6935821E" w14:textId="5AE684C3" w:rsidR="00A36A1C" w:rsidRPr="00E9684F" w:rsidRDefault="004655B6" w:rsidP="00BB1321">
      <w:pPr>
        <w:pStyle w:val="ListParagraph"/>
        <w:numPr>
          <w:ilvl w:val="1"/>
          <w:numId w:val="2"/>
        </w:numPr>
        <w:tabs>
          <w:tab w:val="clear" w:pos="851"/>
          <w:tab w:val="clear" w:pos="5779"/>
          <w:tab w:val="left" w:pos="284"/>
          <w:tab w:val="left" w:pos="567"/>
        </w:tabs>
        <w:autoSpaceDE w:val="0"/>
        <w:autoSpaceDN w:val="0"/>
        <w:adjustRightInd w:val="0"/>
        <w:spacing w:after="0"/>
        <w:ind w:left="0" w:firstLine="360"/>
        <w:contextualSpacing w:val="0"/>
        <w:rPr>
          <w:rFonts w:asciiTheme="minorHAnsi" w:hAnsiTheme="minorHAnsi" w:cstheme="minorHAnsi"/>
          <w:b/>
          <w:bCs/>
          <w:szCs w:val="22"/>
        </w:rPr>
      </w:pPr>
      <w:r>
        <w:rPr>
          <w:rFonts w:asciiTheme="minorHAnsi" w:hAnsiTheme="minorHAnsi" w:cstheme="minorHAnsi"/>
          <w:szCs w:val="22"/>
        </w:rPr>
        <w:t>Paslaugų teikėjas</w:t>
      </w:r>
      <w:r w:rsidR="00A36A1C" w:rsidRPr="00E9684F">
        <w:rPr>
          <w:rFonts w:asciiTheme="minorHAnsi" w:hAnsiTheme="minorHAnsi" w:cstheme="minorHAnsi"/>
          <w:szCs w:val="22"/>
        </w:rPr>
        <w:t xml:space="preserve"> į </w:t>
      </w:r>
      <w:r w:rsidR="0044389E">
        <w:rPr>
          <w:rFonts w:asciiTheme="minorHAnsi" w:hAnsiTheme="minorHAnsi" w:cstheme="minorHAnsi"/>
          <w:szCs w:val="22"/>
        </w:rPr>
        <w:t>ON</w:t>
      </w:r>
      <w:r w:rsidR="00A36A1C" w:rsidRPr="00E9684F" w:rsidDel="00B51495">
        <w:rPr>
          <w:rFonts w:asciiTheme="minorHAnsi" w:hAnsiTheme="minorHAnsi" w:cstheme="minorHAnsi"/>
          <w:szCs w:val="22"/>
        </w:rPr>
        <w:t xml:space="preserve"> </w:t>
      </w:r>
      <w:r w:rsidR="00A36A1C" w:rsidRPr="00E9684F">
        <w:rPr>
          <w:rFonts w:asciiTheme="minorHAnsi" w:hAnsiTheme="minorHAnsi" w:cstheme="minorHAnsi"/>
          <w:szCs w:val="22"/>
        </w:rPr>
        <w:t>atsakingo asmens elektroninius laiškus turi sureaguoti per 4 darbo valandas.</w:t>
      </w:r>
    </w:p>
    <w:p w14:paraId="72EA4ECC" w14:textId="64E6B7AF" w:rsidR="00E9684F" w:rsidRPr="00E9684F" w:rsidRDefault="00E9684F" w:rsidP="0044389E">
      <w:pPr>
        <w:pStyle w:val="pdq2pgselectionanchorcontainer"/>
        <w:numPr>
          <w:ilvl w:val="1"/>
          <w:numId w:val="2"/>
        </w:numPr>
        <w:spacing w:before="0" w:beforeAutospacing="0" w:after="0" w:afterAutospacing="0"/>
        <w:ind w:left="0" w:firstLine="360"/>
        <w:jc w:val="both"/>
        <w:rPr>
          <w:rFonts w:asciiTheme="minorHAnsi" w:hAnsiTheme="minorHAnsi" w:cstheme="minorHAnsi"/>
          <w:sz w:val="22"/>
          <w:szCs w:val="22"/>
        </w:rPr>
      </w:pPr>
      <w:r w:rsidRPr="00E9684F">
        <w:rPr>
          <w:rFonts w:asciiTheme="minorHAnsi" w:hAnsiTheme="minorHAnsi" w:cstheme="minorHAnsi"/>
          <w:sz w:val="22"/>
          <w:szCs w:val="22"/>
        </w:rPr>
        <w:t xml:space="preserve">Užsakyme </w:t>
      </w:r>
      <w:r w:rsidR="003B17AB">
        <w:rPr>
          <w:rFonts w:asciiTheme="minorHAnsi" w:hAnsiTheme="minorHAnsi" w:cstheme="minorHAnsi"/>
          <w:sz w:val="22"/>
          <w:szCs w:val="22"/>
        </w:rPr>
        <w:t>ON</w:t>
      </w:r>
      <w:r w:rsidRPr="00E9684F">
        <w:rPr>
          <w:rFonts w:asciiTheme="minorHAnsi" w:hAnsiTheme="minorHAnsi" w:cstheme="minorHAnsi"/>
          <w:sz w:val="22"/>
          <w:szCs w:val="22"/>
        </w:rPr>
        <w:t xml:space="preserve"> nurodo užsakomas Paslaugas, pageidaujamą Paslaugų suteikimo terminą, Paslaugų apimtį bei kitą su Paslaugų teikimu susijusią informaciją (jeigu reikia). Susitarimas dėl konkrečių Paslaugų teikimo laikomas sudarytu nuo momento, kai ON ir </w:t>
      </w:r>
      <w:r w:rsidR="003B17AB">
        <w:rPr>
          <w:rFonts w:asciiTheme="minorHAnsi" w:hAnsiTheme="minorHAnsi" w:cstheme="minorHAnsi"/>
          <w:sz w:val="22"/>
          <w:szCs w:val="22"/>
        </w:rPr>
        <w:t>Paslaugų tei</w:t>
      </w:r>
      <w:r w:rsidRPr="00E9684F">
        <w:rPr>
          <w:rFonts w:asciiTheme="minorHAnsi" w:hAnsiTheme="minorHAnsi" w:cstheme="minorHAnsi"/>
          <w:sz w:val="22"/>
          <w:szCs w:val="22"/>
        </w:rPr>
        <w:t xml:space="preserve">kėjas raštu (el. paštu) patvirtina (suderina) užsakymą. Užsakymas turi būti suderintas ne vėliau kaip per 3 (tris) darbo dienas nuo ON raštiško užsakymo pateikimo </w:t>
      </w:r>
      <w:r w:rsidR="003B17AB">
        <w:rPr>
          <w:rFonts w:asciiTheme="minorHAnsi" w:hAnsiTheme="minorHAnsi" w:cstheme="minorHAnsi"/>
          <w:sz w:val="22"/>
          <w:szCs w:val="22"/>
        </w:rPr>
        <w:t>Paslaugų teikėjui</w:t>
      </w:r>
      <w:r w:rsidRPr="00E9684F">
        <w:rPr>
          <w:rFonts w:asciiTheme="minorHAnsi" w:hAnsiTheme="minorHAnsi" w:cstheme="minorHAnsi"/>
          <w:sz w:val="22"/>
          <w:szCs w:val="22"/>
        </w:rPr>
        <w:t xml:space="preserve"> dienos. Užsakyme turi būti patvirtinti (suderinti) Paslaugų suteikimo terminas, kaina (sąmata), apimtis ir Paslaugų atlikimo sprendinys (jeigu būtina). Jeigu užsakomos Paslaugos, kurių sprendinys turi būti suderintas, ON gali nustatyti ilgesnį užsakymo suderinimo terminą.</w:t>
      </w:r>
    </w:p>
    <w:p w14:paraId="21DDD907" w14:textId="5325EFEE" w:rsidR="00E9684F" w:rsidRPr="00233559" w:rsidRDefault="00233559" w:rsidP="00233559">
      <w:pPr>
        <w:pStyle w:val="NormalWeb"/>
        <w:numPr>
          <w:ilvl w:val="1"/>
          <w:numId w:val="2"/>
        </w:numPr>
        <w:spacing w:before="0" w:beforeAutospacing="0" w:after="0" w:afterAutospacing="0"/>
        <w:ind w:left="0" w:firstLine="360"/>
        <w:jc w:val="both"/>
        <w:rPr>
          <w:rFonts w:asciiTheme="minorHAnsi" w:hAnsiTheme="minorHAnsi" w:cstheme="minorHAnsi"/>
          <w:sz w:val="22"/>
          <w:szCs w:val="22"/>
        </w:rPr>
      </w:pPr>
      <w:r w:rsidRPr="00233559">
        <w:rPr>
          <w:rFonts w:asciiTheme="minorHAnsi" w:hAnsiTheme="minorHAnsi" w:cstheme="minorHAnsi"/>
          <w:b/>
          <w:bCs/>
          <w:sz w:val="22"/>
          <w:szCs w:val="22"/>
        </w:rPr>
        <w:t xml:space="preserve">Skubių Paslaugų atveju, </w:t>
      </w:r>
      <w:r w:rsidRPr="00233559">
        <w:rPr>
          <w:rFonts w:asciiTheme="minorHAnsi" w:hAnsiTheme="minorHAnsi" w:cstheme="minorHAnsi"/>
          <w:sz w:val="22"/>
          <w:szCs w:val="22"/>
        </w:rPr>
        <w:t xml:space="preserve">kai dėl Paslaugų pobūdžio ar aplinkybių Paslaugos turi būti suteiktos per trumpesnį nei 3 (trijų) darbo dienų terminą arba jų suteikimo terminas skaičiuojamas valandomis, užsakymas gali būti pateikiamas ir suderinamas nedelsiant elektroniniu paštu arba telefonu. Tokiu atveju susitarimas dėl konkrečių Paslaugų teikimo laikomas sudarytu nuo momento, kai ON ir </w:t>
      </w:r>
      <w:r w:rsidR="004655B6">
        <w:rPr>
          <w:rFonts w:asciiTheme="minorHAnsi" w:hAnsiTheme="minorHAnsi" w:cstheme="minorHAnsi"/>
          <w:sz w:val="22"/>
          <w:szCs w:val="22"/>
        </w:rPr>
        <w:t>Paslaugų teikėjas</w:t>
      </w:r>
      <w:r w:rsidRPr="00233559">
        <w:rPr>
          <w:rFonts w:asciiTheme="minorHAnsi" w:hAnsiTheme="minorHAnsi" w:cstheme="minorHAnsi"/>
          <w:sz w:val="22"/>
          <w:szCs w:val="22"/>
        </w:rPr>
        <w:t xml:space="preserve"> suderina užsakymą elektroniniu paštu arba telefonu. Skubaus užsakymo metu suderinami Paslaugų suteikimo terminas ir apimtis, o Paslaugų kaina apskaičiuojama pagal Sutartyje nustatytus Paslaugų įkainius</w:t>
      </w:r>
      <w:r w:rsidR="00E9684F" w:rsidRPr="00233559">
        <w:rPr>
          <w:rFonts w:asciiTheme="minorHAnsi" w:hAnsiTheme="minorHAnsi" w:cstheme="minorHAnsi"/>
          <w:sz w:val="22"/>
          <w:szCs w:val="22"/>
        </w:rPr>
        <w:t>.</w:t>
      </w:r>
    </w:p>
    <w:p w14:paraId="36725C7F" w14:textId="77777777" w:rsidR="00A36A1C" w:rsidRPr="00A62B96" w:rsidRDefault="00A36A1C" w:rsidP="00BB1321">
      <w:pPr>
        <w:pStyle w:val="ListParagraph"/>
        <w:numPr>
          <w:ilvl w:val="1"/>
          <w:numId w:val="2"/>
        </w:numPr>
        <w:tabs>
          <w:tab w:val="clear" w:pos="851"/>
          <w:tab w:val="clear" w:pos="5779"/>
          <w:tab w:val="left" w:pos="284"/>
          <w:tab w:val="left" w:pos="426"/>
        </w:tabs>
        <w:autoSpaceDE w:val="0"/>
        <w:autoSpaceDN w:val="0"/>
        <w:adjustRightInd w:val="0"/>
        <w:spacing w:after="0"/>
        <w:ind w:left="0" w:firstLine="360"/>
        <w:contextualSpacing w:val="0"/>
        <w:rPr>
          <w:rFonts w:asciiTheme="minorHAnsi" w:hAnsiTheme="minorHAnsi" w:cstheme="minorHAnsi"/>
          <w:b/>
          <w:bCs/>
          <w:szCs w:val="22"/>
        </w:rPr>
      </w:pPr>
      <w:r w:rsidRPr="00A62B96">
        <w:rPr>
          <w:rFonts w:asciiTheme="minorHAnsi" w:hAnsiTheme="minorHAnsi" w:cstheme="minorHAnsi"/>
          <w:szCs w:val="22"/>
        </w:rPr>
        <w:t xml:space="preserve">Paslaugos turi būti suteiktos per šalių patvirtintame užsakyme nurodytą terminą. </w:t>
      </w:r>
    </w:p>
    <w:p w14:paraId="5C5354CB" w14:textId="7BCA35B7" w:rsidR="00A36A1C" w:rsidRPr="00E9684F" w:rsidRDefault="00A36A1C" w:rsidP="00E9684F">
      <w:pPr>
        <w:pStyle w:val="ListParagraph"/>
        <w:numPr>
          <w:ilvl w:val="1"/>
          <w:numId w:val="2"/>
        </w:numPr>
        <w:tabs>
          <w:tab w:val="left" w:pos="426"/>
        </w:tabs>
        <w:autoSpaceDE w:val="0"/>
        <w:autoSpaceDN w:val="0"/>
        <w:adjustRightInd w:val="0"/>
        <w:spacing w:after="0"/>
        <w:ind w:left="0" w:firstLine="360"/>
        <w:rPr>
          <w:rFonts w:asciiTheme="minorHAnsi" w:hAnsiTheme="minorHAnsi" w:cstheme="minorHAnsi"/>
          <w:b/>
          <w:bCs/>
          <w:szCs w:val="22"/>
        </w:rPr>
      </w:pPr>
      <w:r w:rsidRPr="00E9684F">
        <w:rPr>
          <w:rFonts w:asciiTheme="minorHAnsi" w:hAnsiTheme="minorHAnsi" w:cstheme="minorHAnsi"/>
          <w:szCs w:val="22"/>
        </w:rPr>
        <w:t>Už suteiktas Paslaugas</w:t>
      </w:r>
      <w:r w:rsidR="004D2F6B" w:rsidRPr="00E9684F">
        <w:rPr>
          <w:rFonts w:asciiTheme="minorHAnsi" w:hAnsiTheme="minorHAnsi" w:cstheme="minorHAnsi"/>
          <w:szCs w:val="22"/>
        </w:rPr>
        <w:t>,</w:t>
      </w:r>
      <w:r w:rsidRPr="00E9684F">
        <w:rPr>
          <w:rFonts w:asciiTheme="minorHAnsi" w:hAnsiTheme="minorHAnsi" w:cstheme="minorHAnsi"/>
          <w:szCs w:val="22"/>
        </w:rPr>
        <w:t xml:space="preserve"> kurioms sutartyje nustatytas fiksuotas įkainis, </w:t>
      </w:r>
      <w:r w:rsidR="00B27402" w:rsidRPr="00E9684F">
        <w:rPr>
          <w:rFonts w:asciiTheme="minorHAnsi" w:hAnsiTheme="minorHAnsi" w:cstheme="minorHAnsi"/>
          <w:szCs w:val="22"/>
        </w:rPr>
        <w:t xml:space="preserve">ON </w:t>
      </w:r>
      <w:r w:rsidRPr="00E9684F">
        <w:rPr>
          <w:rFonts w:asciiTheme="minorHAnsi" w:hAnsiTheme="minorHAnsi" w:cstheme="minorHAnsi"/>
          <w:szCs w:val="22"/>
        </w:rPr>
        <w:t xml:space="preserve"> sumoka</w:t>
      </w:r>
      <w:r w:rsidRPr="00E9684F">
        <w:rPr>
          <w:rFonts w:asciiTheme="minorHAnsi" w:eastAsiaTheme="minorHAnsi" w:hAnsiTheme="minorHAnsi" w:cstheme="minorHAnsi"/>
          <w:szCs w:val="22"/>
        </w:rPr>
        <w:t xml:space="preserve"> </w:t>
      </w:r>
      <w:r w:rsidRPr="00E9684F">
        <w:rPr>
          <w:rFonts w:asciiTheme="minorHAnsi" w:hAnsiTheme="minorHAnsi" w:cstheme="minorHAnsi"/>
          <w:szCs w:val="22"/>
        </w:rPr>
        <w:t>pagal sutartyje nustatytą įkainį.</w:t>
      </w:r>
    </w:p>
    <w:p w14:paraId="03E8D5BA" w14:textId="7C7AB791" w:rsidR="00A36A1C" w:rsidRPr="00A62B96" w:rsidRDefault="00A36A1C" w:rsidP="00BB1321">
      <w:pPr>
        <w:pStyle w:val="ListParagraph"/>
        <w:numPr>
          <w:ilvl w:val="1"/>
          <w:numId w:val="2"/>
        </w:numPr>
        <w:tabs>
          <w:tab w:val="clear" w:pos="851"/>
          <w:tab w:val="clear" w:pos="5779"/>
          <w:tab w:val="left" w:pos="426"/>
          <w:tab w:val="left" w:pos="567"/>
        </w:tabs>
        <w:autoSpaceDE w:val="0"/>
        <w:autoSpaceDN w:val="0"/>
        <w:adjustRightInd w:val="0"/>
        <w:spacing w:after="0"/>
        <w:ind w:left="0" w:firstLine="360"/>
        <w:contextualSpacing w:val="0"/>
        <w:rPr>
          <w:rFonts w:asciiTheme="minorHAnsi" w:hAnsiTheme="minorHAnsi" w:cstheme="minorHAnsi"/>
          <w:szCs w:val="22"/>
        </w:rPr>
      </w:pPr>
      <w:r w:rsidRPr="00A62B96">
        <w:rPr>
          <w:rFonts w:asciiTheme="minorHAnsi" w:hAnsiTheme="minorHAnsi" w:cstheme="minorHAnsi"/>
          <w:szCs w:val="22"/>
        </w:rPr>
        <w:lastRenderedPageBreak/>
        <w:t xml:space="preserve">Užsakant Paslaugas kurios apmokamos pagal valandinį įkainį, šių Paslaugų sąmata yra iš anksto raštu suderinama ir patvirtinama užsakyme.  Už suteiktas, pagal valandinį įkainį apmokamas Paslaugas, </w:t>
      </w:r>
      <w:r w:rsidR="005B12BB">
        <w:rPr>
          <w:rFonts w:asciiTheme="minorHAnsi" w:hAnsiTheme="minorHAnsi" w:cstheme="minorHAnsi"/>
          <w:szCs w:val="22"/>
        </w:rPr>
        <w:t xml:space="preserve">ON </w:t>
      </w:r>
      <w:r w:rsidRPr="00A62B96">
        <w:rPr>
          <w:rFonts w:asciiTheme="minorHAnsi" w:hAnsiTheme="minorHAnsi" w:cstheme="minorHAnsi"/>
          <w:szCs w:val="22"/>
        </w:rPr>
        <w:t xml:space="preserve"> sumoka </w:t>
      </w:r>
      <w:r w:rsidR="004655B6">
        <w:rPr>
          <w:rFonts w:asciiTheme="minorHAnsi" w:hAnsiTheme="minorHAnsi" w:cstheme="minorHAnsi"/>
          <w:szCs w:val="22"/>
        </w:rPr>
        <w:t>Paslaugų teikėjui</w:t>
      </w:r>
      <w:r w:rsidRPr="00A62B96">
        <w:rPr>
          <w:rFonts w:asciiTheme="minorHAnsi" w:hAnsiTheme="minorHAnsi" w:cstheme="minorHAnsi"/>
          <w:szCs w:val="22"/>
        </w:rPr>
        <w:t xml:space="preserve"> pagal sutartyje numatytą, atitinkamo specialisto/specialistų (kuris/kurie teiks Paslaugas) valandinį įkainį, padaugintą iš užsakyme numatyto, šalių sutarto valandų skaičiaus. </w:t>
      </w:r>
    </w:p>
    <w:p w14:paraId="165BFC37" w14:textId="64FEF315" w:rsidR="00A36A1C" w:rsidRPr="00A62B96" w:rsidRDefault="00A36A1C" w:rsidP="00BB1321">
      <w:pPr>
        <w:pStyle w:val="ListParagraph"/>
        <w:numPr>
          <w:ilvl w:val="1"/>
          <w:numId w:val="2"/>
        </w:numPr>
        <w:tabs>
          <w:tab w:val="clear" w:pos="851"/>
          <w:tab w:val="clear" w:pos="5779"/>
          <w:tab w:val="left" w:pos="426"/>
          <w:tab w:val="left" w:pos="567"/>
        </w:tabs>
        <w:autoSpaceDE w:val="0"/>
        <w:autoSpaceDN w:val="0"/>
        <w:adjustRightInd w:val="0"/>
        <w:spacing w:after="0"/>
        <w:ind w:left="0" w:firstLine="360"/>
        <w:contextualSpacing w:val="0"/>
        <w:rPr>
          <w:rFonts w:asciiTheme="minorHAnsi" w:hAnsiTheme="minorHAnsi" w:cstheme="minorHAnsi"/>
          <w:szCs w:val="22"/>
        </w:rPr>
      </w:pPr>
      <w:r w:rsidRPr="00A62B96">
        <w:rPr>
          <w:rFonts w:asciiTheme="minorHAnsi" w:hAnsiTheme="minorHAnsi" w:cstheme="minorHAnsi"/>
          <w:szCs w:val="22"/>
        </w:rPr>
        <w:t xml:space="preserve">Užsakyme nenurodytos ir (ar) su </w:t>
      </w:r>
      <w:r w:rsidR="00CA5DF1">
        <w:rPr>
          <w:rFonts w:asciiTheme="minorHAnsi" w:hAnsiTheme="minorHAnsi" w:cstheme="minorHAnsi"/>
          <w:szCs w:val="22"/>
        </w:rPr>
        <w:t xml:space="preserve">ON </w:t>
      </w:r>
      <w:r w:rsidRPr="00A62B96">
        <w:rPr>
          <w:rFonts w:asciiTheme="minorHAnsi" w:hAnsiTheme="minorHAnsi" w:cstheme="minorHAnsi"/>
          <w:szCs w:val="22"/>
        </w:rPr>
        <w:t xml:space="preserve"> nesuderintos paslaugos (paslaugos suteiktos </w:t>
      </w:r>
      <w:r w:rsidR="004655B6">
        <w:rPr>
          <w:rFonts w:asciiTheme="minorHAnsi" w:hAnsiTheme="minorHAnsi" w:cstheme="minorHAnsi"/>
          <w:szCs w:val="22"/>
        </w:rPr>
        <w:t>Paslaugų teikėjo</w:t>
      </w:r>
      <w:r w:rsidRPr="00A62B96">
        <w:rPr>
          <w:rFonts w:asciiTheme="minorHAnsi" w:hAnsiTheme="minorHAnsi" w:cstheme="minorHAnsi"/>
          <w:szCs w:val="22"/>
        </w:rPr>
        <w:t xml:space="preserve"> iniciatyva) nebus apmokamos.</w:t>
      </w:r>
    </w:p>
    <w:p w14:paraId="0C231C62" w14:textId="7AE7F184" w:rsidR="00A36A1C" w:rsidRPr="00A62B96" w:rsidRDefault="00A36A1C" w:rsidP="00BB1321">
      <w:pPr>
        <w:pStyle w:val="ListParagraph"/>
        <w:numPr>
          <w:ilvl w:val="1"/>
          <w:numId w:val="2"/>
        </w:numPr>
        <w:tabs>
          <w:tab w:val="clear" w:pos="851"/>
          <w:tab w:val="clear" w:pos="5779"/>
          <w:tab w:val="left" w:pos="426"/>
          <w:tab w:val="left" w:pos="567"/>
        </w:tabs>
        <w:autoSpaceDE w:val="0"/>
        <w:autoSpaceDN w:val="0"/>
        <w:adjustRightInd w:val="0"/>
        <w:spacing w:after="0"/>
        <w:ind w:left="0" w:firstLine="360"/>
        <w:contextualSpacing w:val="0"/>
        <w:rPr>
          <w:rFonts w:asciiTheme="minorHAnsi" w:hAnsiTheme="minorHAnsi" w:cstheme="minorHAnsi"/>
          <w:b/>
          <w:bCs/>
          <w:szCs w:val="22"/>
        </w:rPr>
      </w:pPr>
      <w:r w:rsidRPr="00A62B96">
        <w:rPr>
          <w:rFonts w:asciiTheme="minorHAnsi" w:hAnsiTheme="minorHAnsi" w:cstheme="minorHAnsi"/>
          <w:szCs w:val="22"/>
        </w:rPr>
        <w:t xml:space="preserve">Jei užsakymo vykdymo metu </w:t>
      </w:r>
      <w:r w:rsidR="00CA5DF1">
        <w:rPr>
          <w:rFonts w:asciiTheme="minorHAnsi" w:hAnsiTheme="minorHAnsi" w:cstheme="minorHAnsi"/>
          <w:szCs w:val="22"/>
        </w:rPr>
        <w:t xml:space="preserve">ON </w:t>
      </w:r>
      <w:r w:rsidRPr="00A62B96">
        <w:rPr>
          <w:rFonts w:asciiTheme="minorHAnsi" w:hAnsiTheme="minorHAnsi" w:cstheme="minorHAnsi"/>
          <w:szCs w:val="22"/>
        </w:rPr>
        <w:t xml:space="preserve"> padaro esminių užsakymo pakeitimų ar papildymų, ar būtina tikslinti Paslaugų </w:t>
      </w:r>
      <w:r w:rsidRPr="00A62B96">
        <w:rPr>
          <w:rFonts w:asciiTheme="minorHAnsi" w:hAnsiTheme="minorHAnsi" w:cstheme="minorHAnsi"/>
          <w:bCs/>
          <w:iCs/>
          <w:szCs w:val="22"/>
        </w:rPr>
        <w:t xml:space="preserve">atlikimo sprendinius, </w:t>
      </w:r>
      <w:r w:rsidRPr="00A62B96">
        <w:rPr>
          <w:rFonts w:asciiTheme="minorHAnsi" w:hAnsiTheme="minorHAnsi" w:cstheme="minorHAnsi"/>
          <w:szCs w:val="22"/>
        </w:rPr>
        <w:t>užsakyme patvirtinti Paslaugų suteikimo terminas, gali būti pratęsiamas, o sąmata gali būti koreguojama.</w:t>
      </w:r>
    </w:p>
    <w:p w14:paraId="3A0485F0" w14:textId="0B3FBEF9" w:rsidR="00A36A1C" w:rsidRPr="00A62B96" w:rsidRDefault="004655B6" w:rsidP="00FC6758">
      <w:pPr>
        <w:pStyle w:val="ListParagraph"/>
        <w:numPr>
          <w:ilvl w:val="1"/>
          <w:numId w:val="2"/>
        </w:numPr>
        <w:tabs>
          <w:tab w:val="clear" w:pos="851"/>
          <w:tab w:val="clear" w:pos="5779"/>
          <w:tab w:val="left" w:pos="426"/>
          <w:tab w:val="left" w:pos="567"/>
          <w:tab w:val="left" w:pos="900"/>
        </w:tabs>
        <w:autoSpaceDE w:val="0"/>
        <w:autoSpaceDN w:val="0"/>
        <w:adjustRightInd w:val="0"/>
        <w:spacing w:after="0"/>
        <w:ind w:left="0" w:firstLine="360"/>
        <w:contextualSpacing w:val="0"/>
        <w:rPr>
          <w:rFonts w:asciiTheme="minorHAnsi" w:hAnsiTheme="minorHAnsi" w:cstheme="minorHAnsi"/>
          <w:b/>
          <w:bCs/>
          <w:szCs w:val="22"/>
        </w:rPr>
      </w:pPr>
      <w:r>
        <w:rPr>
          <w:rFonts w:asciiTheme="minorHAnsi" w:hAnsiTheme="minorHAnsi" w:cstheme="minorHAnsi"/>
          <w:szCs w:val="22"/>
        </w:rPr>
        <w:t>Paslaugų teikėjas</w:t>
      </w:r>
      <w:r w:rsidR="00A36A1C" w:rsidRPr="00A62B96">
        <w:rPr>
          <w:rFonts w:asciiTheme="minorHAnsi" w:hAnsiTheme="minorHAnsi" w:cstheme="minorHAnsi"/>
          <w:szCs w:val="22"/>
        </w:rPr>
        <w:t xml:space="preserve"> įsipareigoja esant būtinybei teikti Paslaugas ir ne darbo dienomis/valandomis.</w:t>
      </w:r>
    </w:p>
    <w:p w14:paraId="3389E3A9" w14:textId="4BEF9C97" w:rsidR="004856C0" w:rsidRPr="00B4409E" w:rsidRDefault="004856C0" w:rsidP="00BB1321">
      <w:pPr>
        <w:tabs>
          <w:tab w:val="left" w:pos="567"/>
        </w:tabs>
        <w:suppressAutoHyphens/>
        <w:autoSpaceDN w:val="0"/>
        <w:spacing w:after="0"/>
        <w:textAlignment w:val="baseline"/>
        <w:rPr>
          <w:rFonts w:ascii="Calibri" w:hAnsi="Calibri" w:cs="Calibri"/>
          <w:bCs/>
          <w:iCs/>
          <w:szCs w:val="22"/>
        </w:rPr>
      </w:pPr>
    </w:p>
    <w:sectPr w:rsidR="004856C0" w:rsidRPr="00B4409E" w:rsidSect="00AB0E06">
      <w:footerReference w:type="even" r:id="rId11"/>
      <w:footerReference w:type="default" r:id="rId12"/>
      <w:pgSz w:w="11906" w:h="16838" w:code="9"/>
      <w:pgMar w:top="1361"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9F343" w14:textId="77777777" w:rsidR="004019EE" w:rsidRPr="004D2F6B" w:rsidRDefault="004019EE" w:rsidP="00582501">
      <w:r w:rsidRPr="004D2F6B">
        <w:separator/>
      </w:r>
    </w:p>
  </w:endnote>
  <w:endnote w:type="continuationSeparator" w:id="0">
    <w:p w14:paraId="3650D0C9" w14:textId="77777777" w:rsidR="004019EE" w:rsidRPr="004D2F6B" w:rsidRDefault="004019EE" w:rsidP="00582501">
      <w:r w:rsidRPr="004D2F6B">
        <w:continuationSeparator/>
      </w:r>
    </w:p>
  </w:endnote>
  <w:endnote w:type="continuationNotice" w:id="1">
    <w:p w14:paraId="573EACE1" w14:textId="77777777" w:rsidR="004019EE" w:rsidRPr="004D2F6B" w:rsidRDefault="00401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ejaVuSans">
    <w:altName w:val="Cambria"/>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06FBAE5" w:rsidR="00474FB5" w:rsidRPr="004D2F6B" w:rsidRDefault="00474FB5" w:rsidP="00890DB7">
    <w:pPr>
      <w:pStyle w:val="Footer"/>
      <w:jc w:val="right"/>
    </w:pPr>
    <w:r w:rsidRPr="004D2F6B">
      <w:rPr>
        <w:rStyle w:val="PageNumber"/>
        <w:sz w:val="20"/>
      </w:rPr>
      <w:fldChar w:fldCharType="begin"/>
    </w:r>
    <w:r w:rsidRPr="004D2F6B">
      <w:rPr>
        <w:rStyle w:val="PageNumber"/>
        <w:sz w:val="20"/>
      </w:rPr>
      <w:instrText>PAGE  \* Arabic  \* MERGEFORMAT</w:instrText>
    </w:r>
    <w:r w:rsidRPr="004D2F6B">
      <w:rPr>
        <w:rStyle w:val="PageNumber"/>
        <w:sz w:val="20"/>
      </w:rPr>
      <w:fldChar w:fldCharType="separate"/>
    </w:r>
    <w:r w:rsidRPr="004D2F6B">
      <w:rPr>
        <w:rStyle w:val="PageNumber"/>
        <w:sz w:val="20"/>
      </w:rPr>
      <w:t>6</w:t>
    </w:r>
    <w:r w:rsidRPr="004D2F6B">
      <w:rPr>
        <w:rStyle w:val="PageNumber"/>
        <w:sz w:val="20"/>
      </w:rPr>
      <w:fldChar w:fldCharType="end"/>
    </w:r>
    <w:r w:rsidRPr="004D2F6B">
      <w:rPr>
        <w:rStyle w:val="PageNumber"/>
        <w:sz w:val="20"/>
      </w:rPr>
      <w:t xml:space="preserve"> (</w:t>
    </w:r>
    <w:r w:rsidRPr="004D2F6B">
      <w:rPr>
        <w:rStyle w:val="PageNumber"/>
        <w:sz w:val="20"/>
      </w:rPr>
      <w:fldChar w:fldCharType="begin"/>
    </w:r>
    <w:r w:rsidRPr="004D2F6B">
      <w:rPr>
        <w:rStyle w:val="PageNumber"/>
        <w:sz w:val="20"/>
      </w:rPr>
      <w:instrText>NUMPAGES  \* Arabic  \* MERGEFORMAT</w:instrText>
    </w:r>
    <w:r w:rsidRPr="004D2F6B">
      <w:rPr>
        <w:rStyle w:val="PageNumber"/>
        <w:sz w:val="20"/>
      </w:rPr>
      <w:fldChar w:fldCharType="separate"/>
    </w:r>
    <w:r w:rsidRPr="004D2F6B">
      <w:rPr>
        <w:rStyle w:val="PageNumber"/>
        <w:sz w:val="20"/>
      </w:rPr>
      <w:t>11</w:t>
    </w:r>
    <w:r w:rsidRPr="004D2F6B">
      <w:rPr>
        <w:rStyle w:val="PageNumber"/>
        <w:sz w:val="20"/>
      </w:rPr>
      <w:fldChar w:fldCharType="end"/>
    </w:r>
    <w:r w:rsidRPr="004D2F6B">
      <w:rPr>
        <w:rStyle w:val="PageNumber"/>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4D2F6B" w:rsidRDefault="00474FB5" w:rsidP="00D310D9">
    <w:pPr>
      <w:pStyle w:val="Footer"/>
      <w:jc w:val="right"/>
    </w:pPr>
    <w:r w:rsidRPr="004D2F6B">
      <w:rPr>
        <w:rStyle w:val="PageNumber"/>
        <w:sz w:val="20"/>
      </w:rPr>
      <w:fldChar w:fldCharType="begin"/>
    </w:r>
    <w:r w:rsidRPr="004D2F6B">
      <w:rPr>
        <w:rStyle w:val="PageNumber"/>
        <w:sz w:val="20"/>
      </w:rPr>
      <w:instrText>PAGE  \* Arabic  \* MERGEFORMAT</w:instrText>
    </w:r>
    <w:r w:rsidRPr="004D2F6B">
      <w:rPr>
        <w:rStyle w:val="PageNumber"/>
        <w:sz w:val="20"/>
      </w:rPr>
      <w:fldChar w:fldCharType="separate"/>
    </w:r>
    <w:r w:rsidRPr="004D2F6B">
      <w:rPr>
        <w:rStyle w:val="PageNumber"/>
        <w:sz w:val="20"/>
      </w:rPr>
      <w:t>11</w:t>
    </w:r>
    <w:r w:rsidRPr="004D2F6B">
      <w:rPr>
        <w:rStyle w:val="PageNumber"/>
        <w:sz w:val="20"/>
      </w:rPr>
      <w:fldChar w:fldCharType="end"/>
    </w:r>
    <w:r w:rsidRPr="004D2F6B">
      <w:rPr>
        <w:rStyle w:val="PageNumber"/>
        <w:sz w:val="20"/>
      </w:rPr>
      <w:t xml:space="preserve"> (</w:t>
    </w:r>
    <w:r w:rsidRPr="004D2F6B">
      <w:rPr>
        <w:rStyle w:val="PageNumber"/>
        <w:sz w:val="20"/>
      </w:rPr>
      <w:fldChar w:fldCharType="begin"/>
    </w:r>
    <w:r w:rsidRPr="004D2F6B">
      <w:rPr>
        <w:rStyle w:val="PageNumber"/>
        <w:sz w:val="20"/>
      </w:rPr>
      <w:instrText>NUMPAGES  \* Arabic  \* MERGEFORMAT</w:instrText>
    </w:r>
    <w:r w:rsidRPr="004D2F6B">
      <w:rPr>
        <w:rStyle w:val="PageNumber"/>
        <w:sz w:val="20"/>
      </w:rPr>
      <w:fldChar w:fldCharType="separate"/>
    </w:r>
    <w:r w:rsidRPr="004D2F6B">
      <w:rPr>
        <w:rStyle w:val="PageNumber"/>
        <w:sz w:val="20"/>
      </w:rPr>
      <w:t>11</w:t>
    </w:r>
    <w:r w:rsidRPr="004D2F6B">
      <w:rPr>
        <w:rStyle w:val="PageNumber"/>
        <w:sz w:val="20"/>
      </w:rPr>
      <w:fldChar w:fldCharType="end"/>
    </w:r>
    <w:r w:rsidRPr="004D2F6B">
      <w:rPr>
        <w:rStyle w:val="PageNumber"/>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7EADF" w14:textId="77777777" w:rsidR="004019EE" w:rsidRPr="004D2F6B" w:rsidRDefault="004019EE" w:rsidP="00582501">
      <w:r w:rsidRPr="004D2F6B">
        <w:separator/>
      </w:r>
    </w:p>
  </w:footnote>
  <w:footnote w:type="continuationSeparator" w:id="0">
    <w:p w14:paraId="38C6D602" w14:textId="77777777" w:rsidR="004019EE" w:rsidRPr="004D2F6B" w:rsidRDefault="004019EE" w:rsidP="00582501">
      <w:r w:rsidRPr="004D2F6B">
        <w:continuationSeparator/>
      </w:r>
    </w:p>
  </w:footnote>
  <w:footnote w:type="continuationNotice" w:id="1">
    <w:p w14:paraId="6B5ECF38" w14:textId="77777777" w:rsidR="004019EE" w:rsidRPr="004D2F6B" w:rsidRDefault="004019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C00CB5"/>
    <w:multiLevelType w:val="multilevel"/>
    <w:tmpl w:val="A01C02F2"/>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b/>
        <w:bCs/>
        <w:i w:val="0"/>
        <w:color w:val="auto"/>
        <w:sz w:val="22"/>
        <w:szCs w:val="22"/>
      </w:rPr>
    </w:lvl>
    <w:lvl w:ilvl="2">
      <w:start w:val="1"/>
      <w:numFmt w:val="decimal"/>
      <w:lvlText w:val="%1.%2.%3."/>
      <w:lvlJc w:val="left"/>
      <w:pPr>
        <w:ind w:left="4680" w:hanging="720"/>
      </w:pPr>
      <w:rPr>
        <w:b/>
        <w:bCs/>
      </w:rPr>
    </w:lvl>
    <w:lvl w:ilvl="3">
      <w:start w:val="1"/>
      <w:numFmt w:val="decimal"/>
      <w:lvlText w:val="%1.%2.%3.%4."/>
      <w:lvlJc w:val="left"/>
      <w:pPr>
        <w:ind w:left="1997"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ABB7F80"/>
    <w:multiLevelType w:val="hybridMultilevel"/>
    <w:tmpl w:val="4934C54C"/>
    <w:lvl w:ilvl="0" w:tplc="04270019">
      <w:start w:val="1"/>
      <w:numFmt w:val="lowerLetter"/>
      <w:lvlText w:val="%1."/>
      <w:lvlJc w:val="left"/>
      <w:pPr>
        <w:ind w:left="1494" w:hanging="360"/>
      </w:p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315E2240"/>
    <w:multiLevelType w:val="multilevel"/>
    <w:tmpl w:val="6994E2E8"/>
    <w:lvl w:ilvl="0">
      <w:start w:val="3"/>
      <w:numFmt w:val="decimal"/>
      <w:lvlText w:val="%1."/>
      <w:lvlJc w:val="left"/>
      <w:pPr>
        <w:ind w:left="360" w:hanging="360"/>
      </w:pPr>
    </w:lvl>
    <w:lvl w:ilvl="1">
      <w:start w:val="1"/>
      <w:numFmt w:val="decimal"/>
      <w:lvlText w:val="%1.%2."/>
      <w:lvlJc w:val="left"/>
      <w:pPr>
        <w:ind w:left="792" w:hanging="432"/>
      </w:pPr>
      <w:rPr>
        <w:b w:val="0"/>
        <w:i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C9071B"/>
    <w:multiLevelType w:val="multilevel"/>
    <w:tmpl w:val="DF5EC572"/>
    <w:lvl w:ilvl="0">
      <w:start w:val="1"/>
      <w:numFmt w:val="decimal"/>
      <w:lvlText w:val="%1."/>
      <w:lvlJc w:val="left"/>
      <w:pPr>
        <w:ind w:left="360" w:hanging="360"/>
      </w:pPr>
      <w:rPr>
        <w:b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E93E30"/>
    <w:multiLevelType w:val="multilevel"/>
    <w:tmpl w:val="06A437BA"/>
    <w:lvl w:ilvl="0">
      <w:start w:val="6"/>
      <w:numFmt w:val="decimal"/>
      <w:lvlText w:val="%1."/>
      <w:lvlJc w:val="left"/>
      <w:pPr>
        <w:ind w:left="720" w:hanging="360"/>
      </w:pPr>
      <w:rPr>
        <w:b/>
        <w:color w:val="auto"/>
      </w:rPr>
    </w:lvl>
    <w:lvl w:ilvl="1">
      <w:start w:val="1"/>
      <w:numFmt w:val="decimal"/>
      <w:lvlText w:val="%1.%2."/>
      <w:lvlJc w:val="left"/>
      <w:pPr>
        <w:ind w:left="720" w:hanging="360"/>
      </w:pPr>
      <w:rPr>
        <w:b w:val="0"/>
        <w:i w:val="0"/>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EBB5C23"/>
    <w:multiLevelType w:val="hybridMultilevel"/>
    <w:tmpl w:val="91BE9F36"/>
    <w:lvl w:ilvl="0" w:tplc="5DEEED00">
      <w:start w:val="1"/>
      <w:numFmt w:val="decimal"/>
      <w:lvlText w:val="%1."/>
      <w:lvlJc w:val="left"/>
      <w:pPr>
        <w:ind w:left="720" w:hanging="360"/>
      </w:pPr>
      <w:rPr>
        <w:rFonts w:ascii="Segoe UI Semilight" w:eastAsia="Calibri" w:hAnsi="Segoe UI Semilight" w:cs="Segoe UI Semiligh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5230FC"/>
    <w:multiLevelType w:val="multilevel"/>
    <w:tmpl w:val="CAF0FDD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E95CBB"/>
    <w:multiLevelType w:val="multilevel"/>
    <w:tmpl w:val="FEE68BFA"/>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0"/>
        <w:szCs w:val="20"/>
      </w:r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63A4562C"/>
    <w:multiLevelType w:val="multilevel"/>
    <w:tmpl w:val="2AC8C006"/>
    <w:lvl w:ilvl="0">
      <w:start w:val="4"/>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875507740">
    <w:abstractNumId w:val="11"/>
  </w:num>
  <w:num w:numId="2" w16cid:durableId="1806005513">
    <w:abstractNumId w:val="1"/>
  </w:num>
  <w:num w:numId="3" w16cid:durableId="678704562">
    <w:abstractNumId w:val="6"/>
  </w:num>
  <w:num w:numId="4" w16cid:durableId="887716504">
    <w:abstractNumId w:val="3"/>
  </w:num>
  <w:num w:numId="5" w16cid:durableId="1563252433">
    <w:abstractNumId w:val="0"/>
  </w:num>
  <w:num w:numId="6" w16cid:durableId="1690519991">
    <w:abstractNumId w:val="10"/>
  </w:num>
  <w:num w:numId="7" w16cid:durableId="897057509">
    <w:abstractNumId w:val="5"/>
  </w:num>
  <w:num w:numId="8" w16cid:durableId="1034844009">
    <w:abstractNumId w:val="9"/>
  </w:num>
  <w:num w:numId="9" w16cid:durableId="1154445416">
    <w:abstractNumId w:val="11"/>
  </w:num>
  <w:num w:numId="10" w16cid:durableId="201095254">
    <w:abstractNumId w:val="11"/>
  </w:num>
  <w:num w:numId="11" w16cid:durableId="995110356">
    <w:abstractNumId w:val="11"/>
  </w:num>
  <w:num w:numId="12" w16cid:durableId="1432968825">
    <w:abstractNumId w:val="11"/>
  </w:num>
  <w:num w:numId="13" w16cid:durableId="603533902">
    <w:abstractNumId w:val="11"/>
  </w:num>
  <w:num w:numId="14" w16cid:durableId="625701093">
    <w:abstractNumId w:val="11"/>
  </w:num>
  <w:num w:numId="15" w16cid:durableId="1342392593">
    <w:abstractNumId w:val="11"/>
  </w:num>
  <w:num w:numId="16" w16cid:durableId="1347289801">
    <w:abstractNumId w:val="11"/>
  </w:num>
  <w:num w:numId="17" w16cid:durableId="2058315502">
    <w:abstractNumId w:val="11"/>
  </w:num>
  <w:num w:numId="18" w16cid:durableId="2034720939">
    <w:abstractNumId w:val="11"/>
  </w:num>
  <w:num w:numId="19" w16cid:durableId="1371875793">
    <w:abstractNumId w:val="11"/>
  </w:num>
  <w:num w:numId="20" w16cid:durableId="1766270509">
    <w:abstractNumId w:val="11"/>
  </w:num>
  <w:num w:numId="21" w16cid:durableId="864635159">
    <w:abstractNumId w:val="11"/>
  </w:num>
  <w:num w:numId="22" w16cid:durableId="1298875112">
    <w:abstractNumId w:val="11"/>
  </w:num>
  <w:num w:numId="23" w16cid:durableId="22249370">
    <w:abstractNumId w:val="11"/>
  </w:num>
  <w:num w:numId="24" w16cid:durableId="77679673">
    <w:abstractNumId w:val="11"/>
  </w:num>
  <w:num w:numId="25" w16cid:durableId="1918199329">
    <w:abstractNumId w:val="11"/>
  </w:num>
  <w:num w:numId="26" w16cid:durableId="1327199629">
    <w:abstractNumId w:val="11"/>
  </w:num>
  <w:num w:numId="27" w16cid:durableId="1880893485">
    <w:abstractNumId w:val="11"/>
  </w:num>
  <w:num w:numId="28" w16cid:durableId="180051502">
    <w:abstractNumId w:val="11"/>
  </w:num>
  <w:num w:numId="29" w16cid:durableId="1362515329">
    <w:abstractNumId w:val="11"/>
  </w:num>
  <w:num w:numId="30" w16cid:durableId="2126346026">
    <w:abstractNumId w:val="11"/>
  </w:num>
  <w:num w:numId="31" w16cid:durableId="1798837527">
    <w:abstractNumId w:val="11"/>
  </w:num>
  <w:num w:numId="32" w16cid:durableId="1483158979">
    <w:abstractNumId w:val="11"/>
  </w:num>
  <w:num w:numId="33" w16cid:durableId="755590298">
    <w:abstractNumId w:val="11"/>
  </w:num>
  <w:num w:numId="34" w16cid:durableId="975839614">
    <w:abstractNumId w:val="11"/>
  </w:num>
  <w:num w:numId="35" w16cid:durableId="236281019">
    <w:abstractNumId w:val="11"/>
  </w:num>
  <w:num w:numId="36" w16cid:durableId="1178959134">
    <w:abstractNumId w:val="7"/>
  </w:num>
  <w:num w:numId="37" w16cid:durableId="1993633507">
    <w:abstractNumId w:val="8"/>
  </w:num>
  <w:num w:numId="38" w16cid:durableId="1465729712">
    <w:abstractNumId w:val="2"/>
  </w:num>
  <w:num w:numId="39" w16cid:durableId="14419887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1C6C"/>
    <w:rsid w:val="0000281A"/>
    <w:rsid w:val="00004F5B"/>
    <w:rsid w:val="00007FD5"/>
    <w:rsid w:val="0001339F"/>
    <w:rsid w:val="0001541F"/>
    <w:rsid w:val="00016175"/>
    <w:rsid w:val="000161E2"/>
    <w:rsid w:val="000178E2"/>
    <w:rsid w:val="000270A1"/>
    <w:rsid w:val="00030C70"/>
    <w:rsid w:val="00034789"/>
    <w:rsid w:val="00036961"/>
    <w:rsid w:val="0004215C"/>
    <w:rsid w:val="00043EC6"/>
    <w:rsid w:val="00045E44"/>
    <w:rsid w:val="00046214"/>
    <w:rsid w:val="000467A8"/>
    <w:rsid w:val="00050AC6"/>
    <w:rsid w:val="00052D39"/>
    <w:rsid w:val="00054789"/>
    <w:rsid w:val="00061B45"/>
    <w:rsid w:val="00062071"/>
    <w:rsid w:val="000623E9"/>
    <w:rsid w:val="00062BC0"/>
    <w:rsid w:val="000642B8"/>
    <w:rsid w:val="00067905"/>
    <w:rsid w:val="00070EFD"/>
    <w:rsid w:val="000712EF"/>
    <w:rsid w:val="00073DB1"/>
    <w:rsid w:val="00075DE3"/>
    <w:rsid w:val="0007784C"/>
    <w:rsid w:val="00085FC4"/>
    <w:rsid w:val="00090E87"/>
    <w:rsid w:val="00092E2D"/>
    <w:rsid w:val="000942B7"/>
    <w:rsid w:val="0009681C"/>
    <w:rsid w:val="000A39EE"/>
    <w:rsid w:val="000A6316"/>
    <w:rsid w:val="000B161E"/>
    <w:rsid w:val="000B52E5"/>
    <w:rsid w:val="000B6C9D"/>
    <w:rsid w:val="000B79F6"/>
    <w:rsid w:val="000B7D12"/>
    <w:rsid w:val="000B7E26"/>
    <w:rsid w:val="000C0247"/>
    <w:rsid w:val="000C2F08"/>
    <w:rsid w:val="000C35A9"/>
    <w:rsid w:val="000D0BBE"/>
    <w:rsid w:val="000D0C40"/>
    <w:rsid w:val="000D491A"/>
    <w:rsid w:val="000D5758"/>
    <w:rsid w:val="000E119E"/>
    <w:rsid w:val="000E483A"/>
    <w:rsid w:val="000E4E84"/>
    <w:rsid w:val="000E4FAC"/>
    <w:rsid w:val="000E5CC4"/>
    <w:rsid w:val="000F09B6"/>
    <w:rsid w:val="000F120B"/>
    <w:rsid w:val="000F172F"/>
    <w:rsid w:val="000F18C7"/>
    <w:rsid w:val="000F3957"/>
    <w:rsid w:val="000F3DA0"/>
    <w:rsid w:val="000F3FCB"/>
    <w:rsid w:val="000F4467"/>
    <w:rsid w:val="000F6F29"/>
    <w:rsid w:val="00107ACC"/>
    <w:rsid w:val="00113695"/>
    <w:rsid w:val="0011526C"/>
    <w:rsid w:val="00120977"/>
    <w:rsid w:val="001226A8"/>
    <w:rsid w:val="00122860"/>
    <w:rsid w:val="00125DA5"/>
    <w:rsid w:val="001301DF"/>
    <w:rsid w:val="001319EF"/>
    <w:rsid w:val="001336A8"/>
    <w:rsid w:val="00134025"/>
    <w:rsid w:val="00134B78"/>
    <w:rsid w:val="001361C9"/>
    <w:rsid w:val="00136B6A"/>
    <w:rsid w:val="00137024"/>
    <w:rsid w:val="001431AB"/>
    <w:rsid w:val="00146587"/>
    <w:rsid w:val="001465A4"/>
    <w:rsid w:val="00155ED7"/>
    <w:rsid w:val="00155FFD"/>
    <w:rsid w:val="00164780"/>
    <w:rsid w:val="0016546D"/>
    <w:rsid w:val="00167846"/>
    <w:rsid w:val="00170AFC"/>
    <w:rsid w:val="001713DD"/>
    <w:rsid w:val="00172820"/>
    <w:rsid w:val="001736EE"/>
    <w:rsid w:val="00181AF5"/>
    <w:rsid w:val="0018620B"/>
    <w:rsid w:val="00191447"/>
    <w:rsid w:val="00193D11"/>
    <w:rsid w:val="00196CE2"/>
    <w:rsid w:val="001A3E35"/>
    <w:rsid w:val="001A44C9"/>
    <w:rsid w:val="001B0827"/>
    <w:rsid w:val="001B3EA7"/>
    <w:rsid w:val="001B4055"/>
    <w:rsid w:val="001B5E8C"/>
    <w:rsid w:val="001B6D62"/>
    <w:rsid w:val="001C30BD"/>
    <w:rsid w:val="001C389E"/>
    <w:rsid w:val="001C3CCF"/>
    <w:rsid w:val="001C469B"/>
    <w:rsid w:val="001D0DB3"/>
    <w:rsid w:val="001D22BF"/>
    <w:rsid w:val="001D36B7"/>
    <w:rsid w:val="001D5D3E"/>
    <w:rsid w:val="001D7B7B"/>
    <w:rsid w:val="001E2C56"/>
    <w:rsid w:val="001E3EF7"/>
    <w:rsid w:val="002013B0"/>
    <w:rsid w:val="002020FD"/>
    <w:rsid w:val="00202227"/>
    <w:rsid w:val="002122BA"/>
    <w:rsid w:val="00212DDA"/>
    <w:rsid w:val="00216BE0"/>
    <w:rsid w:val="002178A3"/>
    <w:rsid w:val="00220C05"/>
    <w:rsid w:val="00220EAB"/>
    <w:rsid w:val="002261E9"/>
    <w:rsid w:val="002264E8"/>
    <w:rsid w:val="002266AF"/>
    <w:rsid w:val="00230E23"/>
    <w:rsid w:val="00233559"/>
    <w:rsid w:val="0023395E"/>
    <w:rsid w:val="002343D8"/>
    <w:rsid w:val="00234C2F"/>
    <w:rsid w:val="002356E7"/>
    <w:rsid w:val="00236879"/>
    <w:rsid w:val="00244D3F"/>
    <w:rsid w:val="00250D12"/>
    <w:rsid w:val="00251103"/>
    <w:rsid w:val="00253CB0"/>
    <w:rsid w:val="00254815"/>
    <w:rsid w:val="002557BB"/>
    <w:rsid w:val="00262F53"/>
    <w:rsid w:val="00263319"/>
    <w:rsid w:val="002656E3"/>
    <w:rsid w:val="002669B7"/>
    <w:rsid w:val="00267906"/>
    <w:rsid w:val="00270439"/>
    <w:rsid w:val="00271E2B"/>
    <w:rsid w:val="002734DC"/>
    <w:rsid w:val="00273B7A"/>
    <w:rsid w:val="0027793F"/>
    <w:rsid w:val="00277F6D"/>
    <w:rsid w:val="0028057F"/>
    <w:rsid w:val="00280F92"/>
    <w:rsid w:val="002813B5"/>
    <w:rsid w:val="002820A8"/>
    <w:rsid w:val="002838E1"/>
    <w:rsid w:val="002917DA"/>
    <w:rsid w:val="00294EC7"/>
    <w:rsid w:val="00294F8D"/>
    <w:rsid w:val="002A3BF0"/>
    <w:rsid w:val="002A526D"/>
    <w:rsid w:val="002A5D6A"/>
    <w:rsid w:val="002A6EEA"/>
    <w:rsid w:val="002A77F7"/>
    <w:rsid w:val="002C2E4D"/>
    <w:rsid w:val="002C3564"/>
    <w:rsid w:val="002C36E8"/>
    <w:rsid w:val="002C500B"/>
    <w:rsid w:val="002C7D2A"/>
    <w:rsid w:val="002D09D4"/>
    <w:rsid w:val="002D154F"/>
    <w:rsid w:val="002D2245"/>
    <w:rsid w:val="002D3C75"/>
    <w:rsid w:val="002D4AFE"/>
    <w:rsid w:val="002D5162"/>
    <w:rsid w:val="002E024F"/>
    <w:rsid w:val="002E1330"/>
    <w:rsid w:val="002E2C4D"/>
    <w:rsid w:val="002E5064"/>
    <w:rsid w:val="002E5ECF"/>
    <w:rsid w:val="002F6039"/>
    <w:rsid w:val="002F694E"/>
    <w:rsid w:val="002F7B5E"/>
    <w:rsid w:val="00301758"/>
    <w:rsid w:val="003034EB"/>
    <w:rsid w:val="00306ADA"/>
    <w:rsid w:val="00307C34"/>
    <w:rsid w:val="00314762"/>
    <w:rsid w:val="00314823"/>
    <w:rsid w:val="00316591"/>
    <w:rsid w:val="003254C3"/>
    <w:rsid w:val="00330FFB"/>
    <w:rsid w:val="0033134E"/>
    <w:rsid w:val="0033342F"/>
    <w:rsid w:val="00345FAB"/>
    <w:rsid w:val="00346CFE"/>
    <w:rsid w:val="0034741B"/>
    <w:rsid w:val="0034749D"/>
    <w:rsid w:val="00353A8E"/>
    <w:rsid w:val="0035479F"/>
    <w:rsid w:val="003547FE"/>
    <w:rsid w:val="00354C17"/>
    <w:rsid w:val="00361D9F"/>
    <w:rsid w:val="00364FC9"/>
    <w:rsid w:val="00371052"/>
    <w:rsid w:val="00372191"/>
    <w:rsid w:val="0037361E"/>
    <w:rsid w:val="00373E76"/>
    <w:rsid w:val="003742B7"/>
    <w:rsid w:val="0038629E"/>
    <w:rsid w:val="00390996"/>
    <w:rsid w:val="003A0798"/>
    <w:rsid w:val="003A18FA"/>
    <w:rsid w:val="003A769B"/>
    <w:rsid w:val="003B17AB"/>
    <w:rsid w:val="003B22CD"/>
    <w:rsid w:val="003B62F2"/>
    <w:rsid w:val="003C1E5E"/>
    <w:rsid w:val="003C2397"/>
    <w:rsid w:val="003C386B"/>
    <w:rsid w:val="003C49F0"/>
    <w:rsid w:val="003C4AB8"/>
    <w:rsid w:val="003C581B"/>
    <w:rsid w:val="003D5093"/>
    <w:rsid w:val="003E0836"/>
    <w:rsid w:val="003E2314"/>
    <w:rsid w:val="003E5D3E"/>
    <w:rsid w:val="003E5F9B"/>
    <w:rsid w:val="003E6E60"/>
    <w:rsid w:val="003F04E7"/>
    <w:rsid w:val="003F0B96"/>
    <w:rsid w:val="003F1460"/>
    <w:rsid w:val="003F1C76"/>
    <w:rsid w:val="003F35B1"/>
    <w:rsid w:val="003F5279"/>
    <w:rsid w:val="003F6B95"/>
    <w:rsid w:val="00400083"/>
    <w:rsid w:val="0040130D"/>
    <w:rsid w:val="0040192B"/>
    <w:rsid w:val="004019EE"/>
    <w:rsid w:val="004044C3"/>
    <w:rsid w:val="00405A2A"/>
    <w:rsid w:val="00410058"/>
    <w:rsid w:val="0041797A"/>
    <w:rsid w:val="00420F36"/>
    <w:rsid w:val="004214B7"/>
    <w:rsid w:val="00422C6E"/>
    <w:rsid w:val="00425246"/>
    <w:rsid w:val="004255D5"/>
    <w:rsid w:val="00426346"/>
    <w:rsid w:val="00426419"/>
    <w:rsid w:val="00427CDC"/>
    <w:rsid w:val="00430968"/>
    <w:rsid w:val="00431A8D"/>
    <w:rsid w:val="004348FE"/>
    <w:rsid w:val="00434C9D"/>
    <w:rsid w:val="004354EE"/>
    <w:rsid w:val="00436566"/>
    <w:rsid w:val="00437D04"/>
    <w:rsid w:val="00442692"/>
    <w:rsid w:val="0044389E"/>
    <w:rsid w:val="00445979"/>
    <w:rsid w:val="004459DF"/>
    <w:rsid w:val="00447209"/>
    <w:rsid w:val="004477AB"/>
    <w:rsid w:val="0045403F"/>
    <w:rsid w:val="004556CC"/>
    <w:rsid w:val="00462EAC"/>
    <w:rsid w:val="0046309B"/>
    <w:rsid w:val="0046353E"/>
    <w:rsid w:val="0046550D"/>
    <w:rsid w:val="004655B6"/>
    <w:rsid w:val="00465929"/>
    <w:rsid w:val="00465FE9"/>
    <w:rsid w:val="00472D7A"/>
    <w:rsid w:val="00472DE4"/>
    <w:rsid w:val="004741D4"/>
    <w:rsid w:val="00474FB5"/>
    <w:rsid w:val="00475CA7"/>
    <w:rsid w:val="00482A78"/>
    <w:rsid w:val="004856C0"/>
    <w:rsid w:val="004872FB"/>
    <w:rsid w:val="004954C9"/>
    <w:rsid w:val="004A1726"/>
    <w:rsid w:val="004A1D6D"/>
    <w:rsid w:val="004A2FDE"/>
    <w:rsid w:val="004A300F"/>
    <w:rsid w:val="004A5BA4"/>
    <w:rsid w:val="004B37D1"/>
    <w:rsid w:val="004B6266"/>
    <w:rsid w:val="004C1C31"/>
    <w:rsid w:val="004C4F5F"/>
    <w:rsid w:val="004C53C6"/>
    <w:rsid w:val="004C7E11"/>
    <w:rsid w:val="004D066D"/>
    <w:rsid w:val="004D11F0"/>
    <w:rsid w:val="004D275A"/>
    <w:rsid w:val="004D2F6B"/>
    <w:rsid w:val="004D4821"/>
    <w:rsid w:val="004D6ADA"/>
    <w:rsid w:val="004D7731"/>
    <w:rsid w:val="004E024F"/>
    <w:rsid w:val="004E0503"/>
    <w:rsid w:val="004E58DD"/>
    <w:rsid w:val="004E6052"/>
    <w:rsid w:val="004E7165"/>
    <w:rsid w:val="004F03CE"/>
    <w:rsid w:val="004F0881"/>
    <w:rsid w:val="004F096D"/>
    <w:rsid w:val="004F0E8E"/>
    <w:rsid w:val="004F103C"/>
    <w:rsid w:val="004F6064"/>
    <w:rsid w:val="004F7FC3"/>
    <w:rsid w:val="005002C6"/>
    <w:rsid w:val="00510E45"/>
    <w:rsid w:val="005129D0"/>
    <w:rsid w:val="00515126"/>
    <w:rsid w:val="005160BA"/>
    <w:rsid w:val="00517117"/>
    <w:rsid w:val="005212CA"/>
    <w:rsid w:val="00521A34"/>
    <w:rsid w:val="005249A8"/>
    <w:rsid w:val="005321E2"/>
    <w:rsid w:val="005329B4"/>
    <w:rsid w:val="00534D7A"/>
    <w:rsid w:val="005358A8"/>
    <w:rsid w:val="00541643"/>
    <w:rsid w:val="00541AA3"/>
    <w:rsid w:val="0054373A"/>
    <w:rsid w:val="00545397"/>
    <w:rsid w:val="00547457"/>
    <w:rsid w:val="00551807"/>
    <w:rsid w:val="005529D9"/>
    <w:rsid w:val="0055333D"/>
    <w:rsid w:val="0055454B"/>
    <w:rsid w:val="005566E6"/>
    <w:rsid w:val="00560669"/>
    <w:rsid w:val="00564050"/>
    <w:rsid w:val="00564098"/>
    <w:rsid w:val="0056771D"/>
    <w:rsid w:val="00570BD9"/>
    <w:rsid w:val="00570DAB"/>
    <w:rsid w:val="0057276C"/>
    <w:rsid w:val="00572E3F"/>
    <w:rsid w:val="00577387"/>
    <w:rsid w:val="00582501"/>
    <w:rsid w:val="00582931"/>
    <w:rsid w:val="00582C73"/>
    <w:rsid w:val="00590400"/>
    <w:rsid w:val="00596A27"/>
    <w:rsid w:val="005A04A3"/>
    <w:rsid w:val="005A06BE"/>
    <w:rsid w:val="005A568A"/>
    <w:rsid w:val="005A5CCB"/>
    <w:rsid w:val="005B12BB"/>
    <w:rsid w:val="005B24AA"/>
    <w:rsid w:val="005B6411"/>
    <w:rsid w:val="005C358F"/>
    <w:rsid w:val="005C3CAF"/>
    <w:rsid w:val="005D4D50"/>
    <w:rsid w:val="005D4FA9"/>
    <w:rsid w:val="005E02FC"/>
    <w:rsid w:val="005E050D"/>
    <w:rsid w:val="005E114C"/>
    <w:rsid w:val="005E7DF4"/>
    <w:rsid w:val="005F4564"/>
    <w:rsid w:val="005F5E70"/>
    <w:rsid w:val="005F763D"/>
    <w:rsid w:val="005F7BAC"/>
    <w:rsid w:val="0060058D"/>
    <w:rsid w:val="00601509"/>
    <w:rsid w:val="00605D9C"/>
    <w:rsid w:val="0060732A"/>
    <w:rsid w:val="00612100"/>
    <w:rsid w:val="006170B7"/>
    <w:rsid w:val="00631050"/>
    <w:rsid w:val="00631206"/>
    <w:rsid w:val="00635B28"/>
    <w:rsid w:val="00637A1A"/>
    <w:rsid w:val="00637F4F"/>
    <w:rsid w:val="00640CBB"/>
    <w:rsid w:val="00640EE3"/>
    <w:rsid w:val="0064403C"/>
    <w:rsid w:val="0064618F"/>
    <w:rsid w:val="00647301"/>
    <w:rsid w:val="0065435C"/>
    <w:rsid w:val="0065625A"/>
    <w:rsid w:val="00662CF8"/>
    <w:rsid w:val="006727A8"/>
    <w:rsid w:val="00672B11"/>
    <w:rsid w:val="006755F6"/>
    <w:rsid w:val="00675AF5"/>
    <w:rsid w:val="00676B54"/>
    <w:rsid w:val="00683541"/>
    <w:rsid w:val="0068699A"/>
    <w:rsid w:val="0069335C"/>
    <w:rsid w:val="00695991"/>
    <w:rsid w:val="00696850"/>
    <w:rsid w:val="006A1620"/>
    <w:rsid w:val="006A1D34"/>
    <w:rsid w:val="006A49FE"/>
    <w:rsid w:val="006B020A"/>
    <w:rsid w:val="006B12BD"/>
    <w:rsid w:val="006B51C7"/>
    <w:rsid w:val="006B672D"/>
    <w:rsid w:val="006C0090"/>
    <w:rsid w:val="006C0A45"/>
    <w:rsid w:val="006C1C82"/>
    <w:rsid w:val="006C1CC4"/>
    <w:rsid w:val="006C1F96"/>
    <w:rsid w:val="006C4FC0"/>
    <w:rsid w:val="006C79E4"/>
    <w:rsid w:val="006C7E98"/>
    <w:rsid w:val="006D28F4"/>
    <w:rsid w:val="006D3BC2"/>
    <w:rsid w:val="006D3D5F"/>
    <w:rsid w:val="006E090C"/>
    <w:rsid w:val="006E0F7D"/>
    <w:rsid w:val="006E1460"/>
    <w:rsid w:val="006E2B2C"/>
    <w:rsid w:val="006E5D50"/>
    <w:rsid w:val="006F1BFF"/>
    <w:rsid w:val="006F1D40"/>
    <w:rsid w:val="006F2670"/>
    <w:rsid w:val="006F5362"/>
    <w:rsid w:val="006F7189"/>
    <w:rsid w:val="00703553"/>
    <w:rsid w:val="007045D2"/>
    <w:rsid w:val="007071BD"/>
    <w:rsid w:val="00707AE4"/>
    <w:rsid w:val="00710FA9"/>
    <w:rsid w:val="00712474"/>
    <w:rsid w:val="00712F7A"/>
    <w:rsid w:val="00720BDB"/>
    <w:rsid w:val="00721701"/>
    <w:rsid w:val="00726C7D"/>
    <w:rsid w:val="00726E11"/>
    <w:rsid w:val="00730CC1"/>
    <w:rsid w:val="007328DB"/>
    <w:rsid w:val="00733BC0"/>
    <w:rsid w:val="00737AB4"/>
    <w:rsid w:val="0074070E"/>
    <w:rsid w:val="00743999"/>
    <w:rsid w:val="00743D10"/>
    <w:rsid w:val="00752FF2"/>
    <w:rsid w:val="00755A87"/>
    <w:rsid w:val="00757C8B"/>
    <w:rsid w:val="0076263E"/>
    <w:rsid w:val="00762848"/>
    <w:rsid w:val="007657FC"/>
    <w:rsid w:val="00766525"/>
    <w:rsid w:val="0077145A"/>
    <w:rsid w:val="0077502C"/>
    <w:rsid w:val="00776FEE"/>
    <w:rsid w:val="00777E59"/>
    <w:rsid w:val="0078290B"/>
    <w:rsid w:val="0078327B"/>
    <w:rsid w:val="00785B1F"/>
    <w:rsid w:val="00791CB9"/>
    <w:rsid w:val="00794FBE"/>
    <w:rsid w:val="0079570D"/>
    <w:rsid w:val="007A2C5D"/>
    <w:rsid w:val="007B1578"/>
    <w:rsid w:val="007B268A"/>
    <w:rsid w:val="007B4458"/>
    <w:rsid w:val="007C068F"/>
    <w:rsid w:val="007C5A88"/>
    <w:rsid w:val="007C62AD"/>
    <w:rsid w:val="007C7495"/>
    <w:rsid w:val="007C7EAC"/>
    <w:rsid w:val="007D0A13"/>
    <w:rsid w:val="007D2593"/>
    <w:rsid w:val="007D36F5"/>
    <w:rsid w:val="007D45DB"/>
    <w:rsid w:val="007D5516"/>
    <w:rsid w:val="007E109E"/>
    <w:rsid w:val="007E3969"/>
    <w:rsid w:val="007E429A"/>
    <w:rsid w:val="007E6273"/>
    <w:rsid w:val="007E6DA4"/>
    <w:rsid w:val="007F1C01"/>
    <w:rsid w:val="007F3BF8"/>
    <w:rsid w:val="00803152"/>
    <w:rsid w:val="0080575E"/>
    <w:rsid w:val="00805B73"/>
    <w:rsid w:val="008147BE"/>
    <w:rsid w:val="00814D6C"/>
    <w:rsid w:val="0081532B"/>
    <w:rsid w:val="00815C82"/>
    <w:rsid w:val="00816FBC"/>
    <w:rsid w:val="00823161"/>
    <w:rsid w:val="00832607"/>
    <w:rsid w:val="00837486"/>
    <w:rsid w:val="008405CB"/>
    <w:rsid w:val="0084384D"/>
    <w:rsid w:val="008442F1"/>
    <w:rsid w:val="0084516C"/>
    <w:rsid w:val="0084609C"/>
    <w:rsid w:val="00853A7B"/>
    <w:rsid w:val="00853AB8"/>
    <w:rsid w:val="00855608"/>
    <w:rsid w:val="00855FB7"/>
    <w:rsid w:val="008569FD"/>
    <w:rsid w:val="008602A1"/>
    <w:rsid w:val="008641A4"/>
    <w:rsid w:val="008642BE"/>
    <w:rsid w:val="00872E10"/>
    <w:rsid w:val="008742AC"/>
    <w:rsid w:val="00876AC1"/>
    <w:rsid w:val="00881C83"/>
    <w:rsid w:val="00883B5C"/>
    <w:rsid w:val="00886D07"/>
    <w:rsid w:val="00890DB7"/>
    <w:rsid w:val="00892A87"/>
    <w:rsid w:val="008965E1"/>
    <w:rsid w:val="008A3272"/>
    <w:rsid w:val="008A43FE"/>
    <w:rsid w:val="008A4A3B"/>
    <w:rsid w:val="008A7893"/>
    <w:rsid w:val="008B3B26"/>
    <w:rsid w:val="008B4441"/>
    <w:rsid w:val="008B4EEA"/>
    <w:rsid w:val="008B6175"/>
    <w:rsid w:val="008B6FD2"/>
    <w:rsid w:val="008B8657"/>
    <w:rsid w:val="008C2ADC"/>
    <w:rsid w:val="008C30F2"/>
    <w:rsid w:val="008C45D0"/>
    <w:rsid w:val="008D294C"/>
    <w:rsid w:val="008D4A7D"/>
    <w:rsid w:val="008E1222"/>
    <w:rsid w:val="008E3B30"/>
    <w:rsid w:val="008E3C5F"/>
    <w:rsid w:val="008E5128"/>
    <w:rsid w:val="008E628A"/>
    <w:rsid w:val="008E6516"/>
    <w:rsid w:val="008F18FA"/>
    <w:rsid w:val="008F2811"/>
    <w:rsid w:val="008F3326"/>
    <w:rsid w:val="008F36F4"/>
    <w:rsid w:val="008F460A"/>
    <w:rsid w:val="008F5A61"/>
    <w:rsid w:val="008F750F"/>
    <w:rsid w:val="009035CB"/>
    <w:rsid w:val="00905059"/>
    <w:rsid w:val="00907AA6"/>
    <w:rsid w:val="00911C19"/>
    <w:rsid w:val="009175F1"/>
    <w:rsid w:val="00917764"/>
    <w:rsid w:val="00917C5E"/>
    <w:rsid w:val="00922E72"/>
    <w:rsid w:val="00923AC2"/>
    <w:rsid w:val="00927A61"/>
    <w:rsid w:val="00930D7C"/>
    <w:rsid w:val="00933D17"/>
    <w:rsid w:val="00936C1B"/>
    <w:rsid w:val="00937DF8"/>
    <w:rsid w:val="00943338"/>
    <w:rsid w:val="00944C69"/>
    <w:rsid w:val="009463CF"/>
    <w:rsid w:val="00947C59"/>
    <w:rsid w:val="00952970"/>
    <w:rsid w:val="00954080"/>
    <w:rsid w:val="009721DF"/>
    <w:rsid w:val="00972F35"/>
    <w:rsid w:val="00977340"/>
    <w:rsid w:val="0097CE16"/>
    <w:rsid w:val="009805D5"/>
    <w:rsid w:val="0098254A"/>
    <w:rsid w:val="009858E6"/>
    <w:rsid w:val="00986B93"/>
    <w:rsid w:val="0098797F"/>
    <w:rsid w:val="00990A5A"/>
    <w:rsid w:val="00991C8A"/>
    <w:rsid w:val="00997C79"/>
    <w:rsid w:val="009B42C2"/>
    <w:rsid w:val="009B64F7"/>
    <w:rsid w:val="009B7848"/>
    <w:rsid w:val="009C0657"/>
    <w:rsid w:val="009C075A"/>
    <w:rsid w:val="009C0E46"/>
    <w:rsid w:val="009C160F"/>
    <w:rsid w:val="009D2158"/>
    <w:rsid w:val="009D327F"/>
    <w:rsid w:val="009D4417"/>
    <w:rsid w:val="009D7A97"/>
    <w:rsid w:val="009E530D"/>
    <w:rsid w:val="009E63A3"/>
    <w:rsid w:val="009E7EF8"/>
    <w:rsid w:val="009F619D"/>
    <w:rsid w:val="009F6A6D"/>
    <w:rsid w:val="009F74EE"/>
    <w:rsid w:val="009F7AB3"/>
    <w:rsid w:val="00A0754C"/>
    <w:rsid w:val="00A07E5D"/>
    <w:rsid w:val="00A10B2E"/>
    <w:rsid w:val="00A112E0"/>
    <w:rsid w:val="00A1589A"/>
    <w:rsid w:val="00A16618"/>
    <w:rsid w:val="00A17215"/>
    <w:rsid w:val="00A230C3"/>
    <w:rsid w:val="00A2381E"/>
    <w:rsid w:val="00A272EE"/>
    <w:rsid w:val="00A275D6"/>
    <w:rsid w:val="00A31F31"/>
    <w:rsid w:val="00A36A1C"/>
    <w:rsid w:val="00A42FC5"/>
    <w:rsid w:val="00A47432"/>
    <w:rsid w:val="00A617E1"/>
    <w:rsid w:val="00A62B96"/>
    <w:rsid w:val="00A62E2C"/>
    <w:rsid w:val="00A638A1"/>
    <w:rsid w:val="00A64A52"/>
    <w:rsid w:val="00A653F7"/>
    <w:rsid w:val="00A66D02"/>
    <w:rsid w:val="00A717C7"/>
    <w:rsid w:val="00A71EDB"/>
    <w:rsid w:val="00A728AA"/>
    <w:rsid w:val="00A746E1"/>
    <w:rsid w:val="00A76280"/>
    <w:rsid w:val="00A77B2F"/>
    <w:rsid w:val="00A8298B"/>
    <w:rsid w:val="00A85AB8"/>
    <w:rsid w:val="00A92920"/>
    <w:rsid w:val="00A92E30"/>
    <w:rsid w:val="00A932B5"/>
    <w:rsid w:val="00A94345"/>
    <w:rsid w:val="00A975FA"/>
    <w:rsid w:val="00AA0732"/>
    <w:rsid w:val="00AA1499"/>
    <w:rsid w:val="00AA1D82"/>
    <w:rsid w:val="00AA5C45"/>
    <w:rsid w:val="00AA64AB"/>
    <w:rsid w:val="00AA7A22"/>
    <w:rsid w:val="00AB0E06"/>
    <w:rsid w:val="00AB1329"/>
    <w:rsid w:val="00AB3E2A"/>
    <w:rsid w:val="00AB5366"/>
    <w:rsid w:val="00AB5479"/>
    <w:rsid w:val="00AB5658"/>
    <w:rsid w:val="00AB6A13"/>
    <w:rsid w:val="00AB6DE8"/>
    <w:rsid w:val="00AC1D2E"/>
    <w:rsid w:val="00AC29ED"/>
    <w:rsid w:val="00AC5A81"/>
    <w:rsid w:val="00AC738E"/>
    <w:rsid w:val="00AD2466"/>
    <w:rsid w:val="00AD3C0F"/>
    <w:rsid w:val="00AD4934"/>
    <w:rsid w:val="00AD75AF"/>
    <w:rsid w:val="00AE24D5"/>
    <w:rsid w:val="00AE2530"/>
    <w:rsid w:val="00AE35B7"/>
    <w:rsid w:val="00AE60B1"/>
    <w:rsid w:val="00AF4BDA"/>
    <w:rsid w:val="00B010EA"/>
    <w:rsid w:val="00B023EB"/>
    <w:rsid w:val="00B02E33"/>
    <w:rsid w:val="00B03421"/>
    <w:rsid w:val="00B0718E"/>
    <w:rsid w:val="00B10FF2"/>
    <w:rsid w:val="00B12391"/>
    <w:rsid w:val="00B12B40"/>
    <w:rsid w:val="00B136DE"/>
    <w:rsid w:val="00B13C6E"/>
    <w:rsid w:val="00B21425"/>
    <w:rsid w:val="00B21553"/>
    <w:rsid w:val="00B2178C"/>
    <w:rsid w:val="00B24496"/>
    <w:rsid w:val="00B27402"/>
    <w:rsid w:val="00B3324F"/>
    <w:rsid w:val="00B34C4B"/>
    <w:rsid w:val="00B34D03"/>
    <w:rsid w:val="00B409DF"/>
    <w:rsid w:val="00B435BB"/>
    <w:rsid w:val="00B4409E"/>
    <w:rsid w:val="00B45880"/>
    <w:rsid w:val="00B52C6C"/>
    <w:rsid w:val="00B54874"/>
    <w:rsid w:val="00B548E7"/>
    <w:rsid w:val="00B54AEE"/>
    <w:rsid w:val="00B54C3C"/>
    <w:rsid w:val="00B60F14"/>
    <w:rsid w:val="00B6245C"/>
    <w:rsid w:val="00B628E5"/>
    <w:rsid w:val="00B62DCA"/>
    <w:rsid w:val="00B660B5"/>
    <w:rsid w:val="00B70073"/>
    <w:rsid w:val="00B73ED6"/>
    <w:rsid w:val="00B74DEC"/>
    <w:rsid w:val="00B838C2"/>
    <w:rsid w:val="00B87615"/>
    <w:rsid w:val="00B93874"/>
    <w:rsid w:val="00B944F3"/>
    <w:rsid w:val="00B97B8C"/>
    <w:rsid w:val="00BA2EAA"/>
    <w:rsid w:val="00BB1321"/>
    <w:rsid w:val="00BB2532"/>
    <w:rsid w:val="00BB2537"/>
    <w:rsid w:val="00BB4E98"/>
    <w:rsid w:val="00BB5E11"/>
    <w:rsid w:val="00BB652F"/>
    <w:rsid w:val="00BC0427"/>
    <w:rsid w:val="00BD132A"/>
    <w:rsid w:val="00BD2F6D"/>
    <w:rsid w:val="00BD43B9"/>
    <w:rsid w:val="00BD47DF"/>
    <w:rsid w:val="00BD63DD"/>
    <w:rsid w:val="00BF6C41"/>
    <w:rsid w:val="00C04A2E"/>
    <w:rsid w:val="00C05845"/>
    <w:rsid w:val="00C07018"/>
    <w:rsid w:val="00C07D29"/>
    <w:rsid w:val="00C13281"/>
    <w:rsid w:val="00C159F2"/>
    <w:rsid w:val="00C16B76"/>
    <w:rsid w:val="00C16CE7"/>
    <w:rsid w:val="00C17B6C"/>
    <w:rsid w:val="00C20CCD"/>
    <w:rsid w:val="00C21156"/>
    <w:rsid w:val="00C21B19"/>
    <w:rsid w:val="00C236D6"/>
    <w:rsid w:val="00C24F83"/>
    <w:rsid w:val="00C30453"/>
    <w:rsid w:val="00C3338D"/>
    <w:rsid w:val="00C33B0C"/>
    <w:rsid w:val="00C35CAB"/>
    <w:rsid w:val="00C367BD"/>
    <w:rsid w:val="00C3716D"/>
    <w:rsid w:val="00C403BE"/>
    <w:rsid w:val="00C416BF"/>
    <w:rsid w:val="00C4221B"/>
    <w:rsid w:val="00C44AF5"/>
    <w:rsid w:val="00C45043"/>
    <w:rsid w:val="00C4552B"/>
    <w:rsid w:val="00C45B08"/>
    <w:rsid w:val="00C468C0"/>
    <w:rsid w:val="00C46A04"/>
    <w:rsid w:val="00C50478"/>
    <w:rsid w:val="00C5074C"/>
    <w:rsid w:val="00C52363"/>
    <w:rsid w:val="00C53017"/>
    <w:rsid w:val="00C53D44"/>
    <w:rsid w:val="00C5563F"/>
    <w:rsid w:val="00C55FF4"/>
    <w:rsid w:val="00C56AE5"/>
    <w:rsid w:val="00C6526E"/>
    <w:rsid w:val="00C82D9A"/>
    <w:rsid w:val="00C83F36"/>
    <w:rsid w:val="00C860E5"/>
    <w:rsid w:val="00C90F3E"/>
    <w:rsid w:val="00C9207E"/>
    <w:rsid w:val="00C92BB0"/>
    <w:rsid w:val="00C94F79"/>
    <w:rsid w:val="00CA3290"/>
    <w:rsid w:val="00CA3324"/>
    <w:rsid w:val="00CA54F6"/>
    <w:rsid w:val="00CA5DF1"/>
    <w:rsid w:val="00CA735F"/>
    <w:rsid w:val="00CB55A2"/>
    <w:rsid w:val="00CB63B0"/>
    <w:rsid w:val="00CB6AD1"/>
    <w:rsid w:val="00CB7EBA"/>
    <w:rsid w:val="00CC0BD7"/>
    <w:rsid w:val="00CC20B4"/>
    <w:rsid w:val="00CC476D"/>
    <w:rsid w:val="00CC7E71"/>
    <w:rsid w:val="00CD1413"/>
    <w:rsid w:val="00CD6429"/>
    <w:rsid w:val="00CE0A55"/>
    <w:rsid w:val="00CE2EE8"/>
    <w:rsid w:val="00CE34CD"/>
    <w:rsid w:val="00CF0515"/>
    <w:rsid w:val="00CF289E"/>
    <w:rsid w:val="00CF30B2"/>
    <w:rsid w:val="00CF3D84"/>
    <w:rsid w:val="00CF474D"/>
    <w:rsid w:val="00CF524E"/>
    <w:rsid w:val="00D00175"/>
    <w:rsid w:val="00D013A3"/>
    <w:rsid w:val="00D0336D"/>
    <w:rsid w:val="00D040AE"/>
    <w:rsid w:val="00D04504"/>
    <w:rsid w:val="00D04F6B"/>
    <w:rsid w:val="00D05204"/>
    <w:rsid w:val="00D06295"/>
    <w:rsid w:val="00D0731F"/>
    <w:rsid w:val="00D10283"/>
    <w:rsid w:val="00D11133"/>
    <w:rsid w:val="00D14911"/>
    <w:rsid w:val="00D15AE8"/>
    <w:rsid w:val="00D2457E"/>
    <w:rsid w:val="00D310D9"/>
    <w:rsid w:val="00D315A0"/>
    <w:rsid w:val="00D318B9"/>
    <w:rsid w:val="00D32F74"/>
    <w:rsid w:val="00D353C2"/>
    <w:rsid w:val="00D366F7"/>
    <w:rsid w:val="00D40A35"/>
    <w:rsid w:val="00D4561B"/>
    <w:rsid w:val="00D50E86"/>
    <w:rsid w:val="00D67082"/>
    <w:rsid w:val="00D757DF"/>
    <w:rsid w:val="00D8133C"/>
    <w:rsid w:val="00D81B27"/>
    <w:rsid w:val="00D8277C"/>
    <w:rsid w:val="00D857FD"/>
    <w:rsid w:val="00D8755C"/>
    <w:rsid w:val="00D96B68"/>
    <w:rsid w:val="00DA0378"/>
    <w:rsid w:val="00DA24C6"/>
    <w:rsid w:val="00DA50BA"/>
    <w:rsid w:val="00DB3490"/>
    <w:rsid w:val="00DB3EFD"/>
    <w:rsid w:val="00DB4BAF"/>
    <w:rsid w:val="00DC14F8"/>
    <w:rsid w:val="00DC4370"/>
    <w:rsid w:val="00DC53F9"/>
    <w:rsid w:val="00DC7707"/>
    <w:rsid w:val="00DD089D"/>
    <w:rsid w:val="00DD3BA3"/>
    <w:rsid w:val="00DD41BF"/>
    <w:rsid w:val="00DD56CE"/>
    <w:rsid w:val="00DD6AD4"/>
    <w:rsid w:val="00DF0D25"/>
    <w:rsid w:val="00DF237B"/>
    <w:rsid w:val="00DF784C"/>
    <w:rsid w:val="00E04C00"/>
    <w:rsid w:val="00E1197E"/>
    <w:rsid w:val="00E11D10"/>
    <w:rsid w:val="00E13C80"/>
    <w:rsid w:val="00E21DFF"/>
    <w:rsid w:val="00E262E4"/>
    <w:rsid w:val="00E33902"/>
    <w:rsid w:val="00E348C2"/>
    <w:rsid w:val="00E403A0"/>
    <w:rsid w:val="00E41FD5"/>
    <w:rsid w:val="00E4787E"/>
    <w:rsid w:val="00E50F95"/>
    <w:rsid w:val="00E53744"/>
    <w:rsid w:val="00E55C60"/>
    <w:rsid w:val="00E5731F"/>
    <w:rsid w:val="00E60733"/>
    <w:rsid w:val="00E77496"/>
    <w:rsid w:val="00E778AF"/>
    <w:rsid w:val="00E859BE"/>
    <w:rsid w:val="00E85D0A"/>
    <w:rsid w:val="00E8602E"/>
    <w:rsid w:val="00E86872"/>
    <w:rsid w:val="00E8742B"/>
    <w:rsid w:val="00E87F8B"/>
    <w:rsid w:val="00E91378"/>
    <w:rsid w:val="00E93EAC"/>
    <w:rsid w:val="00E9684F"/>
    <w:rsid w:val="00E974EC"/>
    <w:rsid w:val="00E97A38"/>
    <w:rsid w:val="00EA14FB"/>
    <w:rsid w:val="00EA28AA"/>
    <w:rsid w:val="00EA314E"/>
    <w:rsid w:val="00EA4B3A"/>
    <w:rsid w:val="00EA5DB1"/>
    <w:rsid w:val="00EB1450"/>
    <w:rsid w:val="00EB28D4"/>
    <w:rsid w:val="00EB2FCA"/>
    <w:rsid w:val="00EB5751"/>
    <w:rsid w:val="00EC0CAE"/>
    <w:rsid w:val="00EC33C5"/>
    <w:rsid w:val="00EC39C7"/>
    <w:rsid w:val="00EC4119"/>
    <w:rsid w:val="00EC5835"/>
    <w:rsid w:val="00EC6D4E"/>
    <w:rsid w:val="00ED4227"/>
    <w:rsid w:val="00ED5FC0"/>
    <w:rsid w:val="00ED6880"/>
    <w:rsid w:val="00ED69F8"/>
    <w:rsid w:val="00EE3CE0"/>
    <w:rsid w:val="00EE3D9E"/>
    <w:rsid w:val="00EE662F"/>
    <w:rsid w:val="00EF3C97"/>
    <w:rsid w:val="00F05915"/>
    <w:rsid w:val="00F11C74"/>
    <w:rsid w:val="00F1266F"/>
    <w:rsid w:val="00F2165C"/>
    <w:rsid w:val="00F22B9A"/>
    <w:rsid w:val="00F2389D"/>
    <w:rsid w:val="00F308D9"/>
    <w:rsid w:val="00F36541"/>
    <w:rsid w:val="00F470FA"/>
    <w:rsid w:val="00F47351"/>
    <w:rsid w:val="00F4793F"/>
    <w:rsid w:val="00F52A6A"/>
    <w:rsid w:val="00F52C5E"/>
    <w:rsid w:val="00F55A87"/>
    <w:rsid w:val="00F5667E"/>
    <w:rsid w:val="00F622FD"/>
    <w:rsid w:val="00F65A24"/>
    <w:rsid w:val="00F65C30"/>
    <w:rsid w:val="00F67460"/>
    <w:rsid w:val="00F704EB"/>
    <w:rsid w:val="00F71D2B"/>
    <w:rsid w:val="00F72DCE"/>
    <w:rsid w:val="00F73C58"/>
    <w:rsid w:val="00F74135"/>
    <w:rsid w:val="00F7490A"/>
    <w:rsid w:val="00F7570E"/>
    <w:rsid w:val="00F75E55"/>
    <w:rsid w:val="00F7638F"/>
    <w:rsid w:val="00F83581"/>
    <w:rsid w:val="00F83980"/>
    <w:rsid w:val="00F87897"/>
    <w:rsid w:val="00F938D3"/>
    <w:rsid w:val="00F938EB"/>
    <w:rsid w:val="00F94DBD"/>
    <w:rsid w:val="00FA5778"/>
    <w:rsid w:val="00FA582B"/>
    <w:rsid w:val="00FA7D64"/>
    <w:rsid w:val="00FA7F55"/>
    <w:rsid w:val="00FB0506"/>
    <w:rsid w:val="00FB0D3E"/>
    <w:rsid w:val="00FC1412"/>
    <w:rsid w:val="00FC21BC"/>
    <w:rsid w:val="00FC3DCF"/>
    <w:rsid w:val="00FC4948"/>
    <w:rsid w:val="00FC6758"/>
    <w:rsid w:val="00FC76B5"/>
    <w:rsid w:val="00FD16C7"/>
    <w:rsid w:val="00FD56AB"/>
    <w:rsid w:val="00FD6A19"/>
    <w:rsid w:val="00FE00B5"/>
    <w:rsid w:val="00FE18DE"/>
    <w:rsid w:val="00FE4A9B"/>
    <w:rsid w:val="00FE6C63"/>
    <w:rsid w:val="00FE7113"/>
    <w:rsid w:val="00FE77A9"/>
    <w:rsid w:val="00FF210D"/>
    <w:rsid w:val="00FF7230"/>
    <w:rsid w:val="022FAF49"/>
    <w:rsid w:val="0289503E"/>
    <w:rsid w:val="06EC4923"/>
    <w:rsid w:val="0765CD5A"/>
    <w:rsid w:val="07DAF87B"/>
    <w:rsid w:val="08AE3366"/>
    <w:rsid w:val="095E7FA4"/>
    <w:rsid w:val="0B07784B"/>
    <w:rsid w:val="0BBD6932"/>
    <w:rsid w:val="0CA0D99F"/>
    <w:rsid w:val="0D8D5C26"/>
    <w:rsid w:val="0F790385"/>
    <w:rsid w:val="0F793656"/>
    <w:rsid w:val="0FD33BF2"/>
    <w:rsid w:val="12290DB0"/>
    <w:rsid w:val="14A6AD15"/>
    <w:rsid w:val="14C03A19"/>
    <w:rsid w:val="15A628CE"/>
    <w:rsid w:val="16B1AF60"/>
    <w:rsid w:val="16E3B616"/>
    <w:rsid w:val="1768B3A2"/>
    <w:rsid w:val="177574E1"/>
    <w:rsid w:val="17D4EF2B"/>
    <w:rsid w:val="18C66CE0"/>
    <w:rsid w:val="19114542"/>
    <w:rsid w:val="191C31BD"/>
    <w:rsid w:val="1936CF0B"/>
    <w:rsid w:val="1C09B18C"/>
    <w:rsid w:val="1C62223E"/>
    <w:rsid w:val="1F3BB94A"/>
    <w:rsid w:val="21F7BA01"/>
    <w:rsid w:val="2273DA5F"/>
    <w:rsid w:val="22C427B8"/>
    <w:rsid w:val="22D9A117"/>
    <w:rsid w:val="261FC5BC"/>
    <w:rsid w:val="26983268"/>
    <w:rsid w:val="26F74DD6"/>
    <w:rsid w:val="2711B1F5"/>
    <w:rsid w:val="27BB25FC"/>
    <w:rsid w:val="2805C4C3"/>
    <w:rsid w:val="2893F074"/>
    <w:rsid w:val="29E009A5"/>
    <w:rsid w:val="2A118F6E"/>
    <w:rsid w:val="2A76742E"/>
    <w:rsid w:val="2ABFF772"/>
    <w:rsid w:val="2BA3458A"/>
    <w:rsid w:val="2D4DDC79"/>
    <w:rsid w:val="2EE4154E"/>
    <w:rsid w:val="2F2B47C6"/>
    <w:rsid w:val="30A58F00"/>
    <w:rsid w:val="30BFA31A"/>
    <w:rsid w:val="31A4C2B3"/>
    <w:rsid w:val="32D9F619"/>
    <w:rsid w:val="331D329D"/>
    <w:rsid w:val="352CF2AA"/>
    <w:rsid w:val="35EBC16A"/>
    <w:rsid w:val="37BD5008"/>
    <w:rsid w:val="38D9222B"/>
    <w:rsid w:val="38EEF388"/>
    <w:rsid w:val="39F27FF8"/>
    <w:rsid w:val="39FFE17C"/>
    <w:rsid w:val="3C7C83A6"/>
    <w:rsid w:val="3DD21317"/>
    <w:rsid w:val="3DE6AAED"/>
    <w:rsid w:val="3DFE0A4F"/>
    <w:rsid w:val="3F98D3F9"/>
    <w:rsid w:val="4019FD6E"/>
    <w:rsid w:val="419B4023"/>
    <w:rsid w:val="42BE671E"/>
    <w:rsid w:val="432C10EB"/>
    <w:rsid w:val="43E7EB9D"/>
    <w:rsid w:val="458329F8"/>
    <w:rsid w:val="45844128"/>
    <w:rsid w:val="45CD84C2"/>
    <w:rsid w:val="4672E4AF"/>
    <w:rsid w:val="468CF8D9"/>
    <w:rsid w:val="47F27307"/>
    <w:rsid w:val="4E78014C"/>
    <w:rsid w:val="4E89AC5D"/>
    <w:rsid w:val="4F6D157C"/>
    <w:rsid w:val="501DFCEA"/>
    <w:rsid w:val="51C2B6A1"/>
    <w:rsid w:val="52021629"/>
    <w:rsid w:val="52D4C339"/>
    <w:rsid w:val="5373268B"/>
    <w:rsid w:val="575A175A"/>
    <w:rsid w:val="57FDF6E3"/>
    <w:rsid w:val="5A91771C"/>
    <w:rsid w:val="5B7238D0"/>
    <w:rsid w:val="5B90C41F"/>
    <w:rsid w:val="5F0E0E02"/>
    <w:rsid w:val="5FF74C57"/>
    <w:rsid w:val="609D9FAD"/>
    <w:rsid w:val="61CA0B10"/>
    <w:rsid w:val="6404B90E"/>
    <w:rsid w:val="640A13E1"/>
    <w:rsid w:val="64606DE0"/>
    <w:rsid w:val="64B7738C"/>
    <w:rsid w:val="64F83DFD"/>
    <w:rsid w:val="65057773"/>
    <w:rsid w:val="662A754B"/>
    <w:rsid w:val="665F21EF"/>
    <w:rsid w:val="66C82DB6"/>
    <w:rsid w:val="681EAF6E"/>
    <w:rsid w:val="68B57518"/>
    <w:rsid w:val="69B3A019"/>
    <w:rsid w:val="6C01AAB0"/>
    <w:rsid w:val="6C9A828E"/>
    <w:rsid w:val="6EDC5B16"/>
    <w:rsid w:val="6FB94E8A"/>
    <w:rsid w:val="71E29FF4"/>
    <w:rsid w:val="72CFDF66"/>
    <w:rsid w:val="73782A3D"/>
    <w:rsid w:val="7405441B"/>
    <w:rsid w:val="743EB9DD"/>
    <w:rsid w:val="7683266B"/>
    <w:rsid w:val="7779C100"/>
    <w:rsid w:val="7862178B"/>
    <w:rsid w:val="791EC939"/>
    <w:rsid w:val="79B4D401"/>
    <w:rsid w:val="7BC06DC4"/>
    <w:rsid w:val="7CBDAF04"/>
    <w:rsid w:val="7CCD2217"/>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93EE2B3B-F235-487B-B9E9-258D31D7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rPr>
      <w:lang w:val="lt-LT"/>
    </w:rPr>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9F7AB3"/>
    <w:pPr>
      <w:numPr>
        <w:ilvl w:val="1"/>
        <w:numId w:val="1"/>
      </w:numPr>
      <w:tabs>
        <w:tab w:val="left" w:pos="851"/>
        <w:tab w:val="left" w:pos="5779"/>
      </w:tabs>
      <w:contextualSpacing/>
    </w:pPr>
  </w:style>
  <w:style w:type="paragraph" w:customStyle="1" w:styleId="Normaln">
    <w:name w:val="Normal_n"/>
    <w:basedOn w:val="Normal"/>
    <w:rsid w:val="00B023EB"/>
    <w:pPr>
      <w:jc w:val="center"/>
    </w:pPr>
  </w:style>
  <w:style w:type="paragraph" w:styleId="CommentText">
    <w:name w:val="annotation text"/>
    <w:aliases w:val="Diagrama Diagrama Diagrama,Diagrama Diagrama,Diagrama Diagrama Diagrama Diagrama,Diagrama Diagrama Char Char,Diagrama2 Diagrama Diagrama Diagrama, Diagrama Diagrama Diagrama, Diagrama Diagrama, Diagrama Diagrama Diagrama Diagrama"/>
    <w:basedOn w:val="Normal"/>
    <w:link w:val="CommentTextChar"/>
    <w:rsid w:val="00B023EB"/>
    <w:rPr>
      <w:rFonts w:eastAsiaTheme="minorHAnsi" w:cstheme="minorBidi"/>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Diagrama Diagrama Diagrama Char, Diagrama Diagrama Char"/>
    <w:link w:val="CommentText"/>
    <w:uiPriority w:val="99"/>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nhideWhenUsed/>
    <w:rsid w:val="00582501"/>
    <w:pPr>
      <w:tabs>
        <w:tab w:val="center" w:pos="4513"/>
        <w:tab w:val="right" w:pos="9026"/>
      </w:tabs>
    </w:pPr>
  </w:style>
  <w:style w:type="character" w:customStyle="1" w:styleId="HeaderChar">
    <w:name w:val="Header Char"/>
    <w:basedOn w:val="DefaultParagraphFont"/>
    <w:link w:val="Header"/>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iPriority w:val="99"/>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uiPriority w:val="1"/>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character" w:customStyle="1" w:styleId="fontstyle01">
    <w:name w:val="fontstyle01"/>
    <w:basedOn w:val="DefaultParagraphFont"/>
    <w:rsid w:val="000F120B"/>
    <w:rPr>
      <w:rFonts w:ascii="DejaVuSans" w:hAnsi="DejaVuSans" w:hint="default"/>
      <w:b w:val="0"/>
      <w:bCs w:val="0"/>
      <w:i w:val="0"/>
      <w:iCs w:val="0"/>
      <w:color w:val="000000"/>
      <w:sz w:val="20"/>
      <w:szCs w:val="20"/>
    </w:rPr>
  </w:style>
  <w:style w:type="character" w:customStyle="1" w:styleId="Heading10">
    <w:name w:val="Heading #10"/>
    <w:basedOn w:val="DefaultParagraphFont"/>
    <w:rsid w:val="00D0731F"/>
    <w:rPr>
      <w:rFonts w:ascii="Trebuchet MS" w:eastAsia="Trebuchet MS" w:hAnsi="Trebuchet MS" w:cs="Trebuchet MS"/>
      <w:b w:val="0"/>
      <w:bCs w:val="0"/>
      <w:i w:val="0"/>
      <w:iCs w:val="0"/>
      <w:smallCaps w:val="0"/>
      <w:strike w:val="0"/>
      <w:spacing w:val="0"/>
      <w:sz w:val="19"/>
      <w:szCs w:val="19"/>
      <w:u w:val="single"/>
    </w:rPr>
  </w:style>
  <w:style w:type="paragraph" w:styleId="Revision">
    <w:name w:val="Revision"/>
    <w:hidden/>
    <w:uiPriority w:val="99"/>
    <w:semiHidden/>
    <w:rsid w:val="00AA5C45"/>
    <w:pPr>
      <w:spacing w:after="0"/>
      <w:jc w:val="left"/>
    </w:pPr>
  </w:style>
  <w:style w:type="character" w:styleId="Mention">
    <w:name w:val="Mention"/>
    <w:basedOn w:val="DefaultParagraphFont"/>
    <w:uiPriority w:val="99"/>
    <w:unhideWhenUsed/>
    <w:rsid w:val="00DA0378"/>
    <w:rPr>
      <w:color w:val="2B579A"/>
      <w:shd w:val="clear" w:color="auto" w:fill="E1DFDD"/>
    </w:rPr>
  </w:style>
  <w:style w:type="paragraph" w:customStyle="1" w:styleId="pdq2pgselectionanchorcontainer">
    <w:name w:val="pdq2pg_selectionanchorcontainer"/>
    <w:basedOn w:val="Normal"/>
    <w:rsid w:val="00E9684F"/>
    <w:pPr>
      <w:spacing w:before="100" w:beforeAutospacing="1" w:after="100" w:afterAutospacing="1"/>
      <w:jc w:val="left"/>
    </w:pPr>
    <w:rPr>
      <w:rFonts w:ascii="Times New Roman" w:hAnsi="Times New Roman" w:cs="Times New Roman"/>
      <w:sz w:val="24"/>
      <w:szCs w:val="24"/>
      <w:lang w:eastAsia="lt-LT"/>
    </w:rPr>
  </w:style>
  <w:style w:type="paragraph" w:styleId="NormalWeb">
    <w:name w:val="Normal (Web)"/>
    <w:basedOn w:val="Normal"/>
    <w:uiPriority w:val="99"/>
    <w:semiHidden/>
    <w:unhideWhenUsed/>
    <w:rsid w:val="00E9684F"/>
    <w:pPr>
      <w:spacing w:before="100" w:beforeAutospacing="1" w:after="100" w:afterAutospacing="1"/>
      <w:jc w:val="left"/>
    </w:pPr>
    <w:rPr>
      <w:rFonts w:ascii="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15299603">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443237059">
      <w:bodyDiv w:val="1"/>
      <w:marLeft w:val="0"/>
      <w:marRight w:val="0"/>
      <w:marTop w:val="0"/>
      <w:marBottom w:val="0"/>
      <w:divBdr>
        <w:top w:val="none" w:sz="0" w:space="0" w:color="auto"/>
        <w:left w:val="none" w:sz="0" w:space="0" w:color="auto"/>
        <w:bottom w:val="none" w:sz="0" w:space="0" w:color="auto"/>
        <w:right w:val="none" w:sz="0" w:space="0" w:color="auto"/>
      </w:divBdr>
    </w:div>
    <w:div w:id="625432062">
      <w:bodyDiv w:val="1"/>
      <w:marLeft w:val="0"/>
      <w:marRight w:val="0"/>
      <w:marTop w:val="0"/>
      <w:marBottom w:val="0"/>
      <w:divBdr>
        <w:top w:val="none" w:sz="0" w:space="0" w:color="auto"/>
        <w:left w:val="none" w:sz="0" w:space="0" w:color="auto"/>
        <w:bottom w:val="none" w:sz="0" w:space="0" w:color="auto"/>
        <w:right w:val="none" w:sz="0" w:space="0" w:color="auto"/>
      </w:divBdr>
    </w:div>
    <w:div w:id="696195827">
      <w:bodyDiv w:val="1"/>
      <w:marLeft w:val="0"/>
      <w:marRight w:val="0"/>
      <w:marTop w:val="0"/>
      <w:marBottom w:val="0"/>
      <w:divBdr>
        <w:top w:val="none" w:sz="0" w:space="0" w:color="auto"/>
        <w:left w:val="none" w:sz="0" w:space="0" w:color="auto"/>
        <w:bottom w:val="none" w:sz="0" w:space="0" w:color="auto"/>
        <w:right w:val="none" w:sz="0" w:space="0" w:color="auto"/>
      </w:divBdr>
      <w:divsChild>
        <w:div w:id="75825683">
          <w:marLeft w:val="0"/>
          <w:marRight w:val="0"/>
          <w:marTop w:val="0"/>
          <w:marBottom w:val="0"/>
          <w:divBdr>
            <w:top w:val="none" w:sz="0" w:space="0" w:color="auto"/>
            <w:left w:val="none" w:sz="0" w:space="0" w:color="auto"/>
            <w:bottom w:val="none" w:sz="0" w:space="0" w:color="auto"/>
            <w:right w:val="none" w:sz="0" w:space="0" w:color="auto"/>
          </w:divBdr>
          <w:divsChild>
            <w:div w:id="116801367">
              <w:marLeft w:val="0"/>
              <w:marRight w:val="0"/>
              <w:marTop w:val="0"/>
              <w:marBottom w:val="0"/>
              <w:divBdr>
                <w:top w:val="none" w:sz="0" w:space="0" w:color="auto"/>
                <w:left w:val="none" w:sz="0" w:space="0" w:color="auto"/>
                <w:bottom w:val="none" w:sz="0" w:space="0" w:color="auto"/>
                <w:right w:val="none" w:sz="0" w:space="0" w:color="auto"/>
              </w:divBdr>
            </w:div>
            <w:div w:id="489519700">
              <w:marLeft w:val="0"/>
              <w:marRight w:val="0"/>
              <w:marTop w:val="0"/>
              <w:marBottom w:val="0"/>
              <w:divBdr>
                <w:top w:val="none" w:sz="0" w:space="0" w:color="auto"/>
                <w:left w:val="none" w:sz="0" w:space="0" w:color="auto"/>
                <w:bottom w:val="none" w:sz="0" w:space="0" w:color="auto"/>
                <w:right w:val="none" w:sz="0" w:space="0" w:color="auto"/>
              </w:divBdr>
              <w:divsChild>
                <w:div w:id="32194604">
                  <w:marLeft w:val="0"/>
                  <w:marRight w:val="0"/>
                  <w:marTop w:val="0"/>
                  <w:marBottom w:val="0"/>
                  <w:divBdr>
                    <w:top w:val="none" w:sz="0" w:space="0" w:color="auto"/>
                    <w:left w:val="none" w:sz="0" w:space="0" w:color="auto"/>
                    <w:bottom w:val="none" w:sz="0" w:space="0" w:color="auto"/>
                    <w:right w:val="none" w:sz="0" w:space="0" w:color="auto"/>
                  </w:divBdr>
                  <w:divsChild>
                    <w:div w:id="481242225">
                      <w:marLeft w:val="0"/>
                      <w:marRight w:val="0"/>
                      <w:marTop w:val="0"/>
                      <w:marBottom w:val="0"/>
                      <w:divBdr>
                        <w:top w:val="none" w:sz="0" w:space="0" w:color="auto"/>
                        <w:left w:val="none" w:sz="0" w:space="0" w:color="auto"/>
                        <w:bottom w:val="none" w:sz="0" w:space="0" w:color="auto"/>
                        <w:right w:val="none" w:sz="0" w:space="0" w:color="auto"/>
                      </w:divBdr>
                    </w:div>
                    <w:div w:id="2040929830">
                      <w:marLeft w:val="0"/>
                      <w:marRight w:val="0"/>
                      <w:marTop w:val="0"/>
                      <w:marBottom w:val="0"/>
                      <w:divBdr>
                        <w:top w:val="none" w:sz="0" w:space="0" w:color="auto"/>
                        <w:left w:val="none" w:sz="0" w:space="0" w:color="auto"/>
                        <w:bottom w:val="none" w:sz="0" w:space="0" w:color="auto"/>
                        <w:right w:val="none" w:sz="0" w:space="0" w:color="auto"/>
                      </w:divBdr>
                    </w:div>
                  </w:divsChild>
                </w:div>
                <w:div w:id="1704861879">
                  <w:marLeft w:val="0"/>
                  <w:marRight w:val="0"/>
                  <w:marTop w:val="0"/>
                  <w:marBottom w:val="0"/>
                  <w:divBdr>
                    <w:top w:val="none" w:sz="0" w:space="0" w:color="auto"/>
                    <w:left w:val="none" w:sz="0" w:space="0" w:color="auto"/>
                    <w:bottom w:val="none" w:sz="0" w:space="0" w:color="auto"/>
                    <w:right w:val="none" w:sz="0" w:space="0" w:color="auto"/>
                  </w:divBdr>
                </w:div>
                <w:div w:id="2135754465">
                  <w:marLeft w:val="0"/>
                  <w:marRight w:val="0"/>
                  <w:marTop w:val="0"/>
                  <w:marBottom w:val="0"/>
                  <w:divBdr>
                    <w:top w:val="none" w:sz="0" w:space="0" w:color="auto"/>
                    <w:left w:val="none" w:sz="0" w:space="0" w:color="auto"/>
                    <w:bottom w:val="none" w:sz="0" w:space="0" w:color="auto"/>
                    <w:right w:val="none" w:sz="0" w:space="0" w:color="auto"/>
                  </w:divBdr>
                </w:div>
              </w:divsChild>
            </w:div>
            <w:div w:id="550074790">
              <w:marLeft w:val="0"/>
              <w:marRight w:val="0"/>
              <w:marTop w:val="0"/>
              <w:marBottom w:val="0"/>
              <w:divBdr>
                <w:top w:val="none" w:sz="0" w:space="0" w:color="auto"/>
                <w:left w:val="none" w:sz="0" w:space="0" w:color="auto"/>
                <w:bottom w:val="none" w:sz="0" w:space="0" w:color="auto"/>
                <w:right w:val="none" w:sz="0" w:space="0" w:color="auto"/>
              </w:divBdr>
            </w:div>
            <w:div w:id="692420141">
              <w:marLeft w:val="0"/>
              <w:marRight w:val="0"/>
              <w:marTop w:val="0"/>
              <w:marBottom w:val="0"/>
              <w:divBdr>
                <w:top w:val="none" w:sz="0" w:space="0" w:color="auto"/>
                <w:left w:val="none" w:sz="0" w:space="0" w:color="auto"/>
                <w:bottom w:val="none" w:sz="0" w:space="0" w:color="auto"/>
                <w:right w:val="none" w:sz="0" w:space="0" w:color="auto"/>
              </w:divBdr>
            </w:div>
          </w:divsChild>
        </w:div>
        <w:div w:id="1807119536">
          <w:marLeft w:val="0"/>
          <w:marRight w:val="0"/>
          <w:marTop w:val="0"/>
          <w:marBottom w:val="0"/>
          <w:divBdr>
            <w:top w:val="none" w:sz="0" w:space="0" w:color="auto"/>
            <w:left w:val="none" w:sz="0" w:space="0" w:color="auto"/>
            <w:bottom w:val="none" w:sz="0" w:space="0" w:color="auto"/>
            <w:right w:val="none" w:sz="0" w:space="0" w:color="auto"/>
          </w:divBdr>
          <w:divsChild>
            <w:div w:id="991057949">
              <w:marLeft w:val="0"/>
              <w:marRight w:val="0"/>
              <w:marTop w:val="0"/>
              <w:marBottom w:val="0"/>
              <w:divBdr>
                <w:top w:val="none" w:sz="0" w:space="0" w:color="auto"/>
                <w:left w:val="none" w:sz="0" w:space="0" w:color="auto"/>
                <w:bottom w:val="none" w:sz="0" w:space="0" w:color="auto"/>
                <w:right w:val="none" w:sz="0" w:space="0" w:color="auto"/>
              </w:divBdr>
            </w:div>
            <w:div w:id="1633754130">
              <w:marLeft w:val="0"/>
              <w:marRight w:val="0"/>
              <w:marTop w:val="0"/>
              <w:marBottom w:val="0"/>
              <w:divBdr>
                <w:top w:val="none" w:sz="0" w:space="0" w:color="auto"/>
                <w:left w:val="none" w:sz="0" w:space="0" w:color="auto"/>
                <w:bottom w:val="none" w:sz="0" w:space="0" w:color="auto"/>
                <w:right w:val="none" w:sz="0" w:space="0" w:color="auto"/>
              </w:divBdr>
            </w:div>
            <w:div w:id="193319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998072589">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6577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01b3b75-2666-45db-8374-bed549812d2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ECA0277C58A9864D9F84681AD3F7D2A8" ma:contentTypeVersion="16" ma:contentTypeDescription="Kurkite naują dokumentą." ma:contentTypeScope="" ma:versionID="3a1bc0f62d90894dcfdfc7b42d31d4bc">
  <xsd:schema xmlns:xsd="http://www.w3.org/2001/XMLSchema" xmlns:xs="http://www.w3.org/2001/XMLSchema" xmlns:p="http://schemas.microsoft.com/office/2006/metadata/properties" xmlns:ns3="0d222e81-efac-4297-ac4b-018956895644" xmlns:ns4="801b3b75-2666-45db-8374-bed549812d2f" targetNamespace="http://schemas.microsoft.com/office/2006/metadata/properties" ma:root="true" ma:fieldsID="1d6d2e6dc2f4c028a7724e2c2acdb7fd" ns3:_="" ns4:_="">
    <xsd:import namespace="0d222e81-efac-4297-ac4b-018956895644"/>
    <xsd:import namespace="801b3b75-2666-45db-8374-bed549812d2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22e81-efac-4297-ac4b-01895689564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1b3b75-2666-45db-8374-bed549812d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801b3b75-2666-45db-8374-bed549812d2f"/>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8D4DD2A1-C7BB-4A54-AA13-1C3539E9B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22e81-efac-4297-ac4b-018956895644"/>
    <ds:schemaRef ds:uri="801b3b75-2666-45db-8374-bed549812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6677</Words>
  <Characters>3806</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PIRKIMŲ ORGANIZAVIMO PROCEDŪRA</vt:lpstr>
    </vt:vector>
  </TitlesOfParts>
  <Company>AB "Klaipėdos nafta"</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Asta Veličkienė</cp:lastModifiedBy>
  <cp:revision>13</cp:revision>
  <cp:lastPrinted>2019-02-15T08:23:00Z</cp:lastPrinted>
  <dcterms:created xsi:type="dcterms:W3CDTF">2026-08-13T11:18:00Z</dcterms:created>
  <dcterms:modified xsi:type="dcterms:W3CDTF">2026-08-14T05:23:00Z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0x010100ECA0277C58A9864D9F84681AD3F7D2A8</vt:lpwstr>
  </property>
</Properties>
</file>